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0EC3C" w14:textId="77777777" w:rsidR="009F1550" w:rsidRPr="003617F5" w:rsidRDefault="009F1550" w:rsidP="00B86995">
      <w:pPr>
        <w:rPr>
          <w:rFonts w:ascii="Calibri" w:hAnsi="Calibri" w:cs="Calibri"/>
          <w:b/>
          <w:sz w:val="52"/>
          <w:szCs w:val="52"/>
          <w:lang w:val="fr-CH"/>
        </w:rPr>
      </w:pPr>
      <w:bookmarkStart w:id="0" w:name="_GoBack"/>
      <w:bookmarkEnd w:id="0"/>
    </w:p>
    <w:p w14:paraId="11537764" w14:textId="77777777" w:rsidR="009F1550" w:rsidRPr="003617F5" w:rsidRDefault="009F1550" w:rsidP="00B86995">
      <w:pPr>
        <w:rPr>
          <w:rFonts w:ascii="Calibri" w:hAnsi="Calibri" w:cs="Calibri"/>
          <w:b/>
          <w:sz w:val="52"/>
          <w:szCs w:val="52"/>
          <w:lang w:val="fr-CH"/>
        </w:rPr>
      </w:pPr>
    </w:p>
    <w:p w14:paraId="4A17F6A4" w14:textId="77777777" w:rsidR="009F1550" w:rsidRPr="003617F5" w:rsidRDefault="009F1550" w:rsidP="00B86995">
      <w:pPr>
        <w:rPr>
          <w:rFonts w:cs="Arial"/>
          <w:b/>
          <w:sz w:val="52"/>
          <w:szCs w:val="52"/>
          <w:lang w:val="fr-CH"/>
        </w:rPr>
      </w:pPr>
    </w:p>
    <w:p w14:paraId="145DDE14" w14:textId="77777777" w:rsidR="009F1550" w:rsidRPr="003617F5" w:rsidRDefault="009F1550" w:rsidP="00B86995">
      <w:pPr>
        <w:rPr>
          <w:rFonts w:cs="Arial"/>
          <w:b/>
          <w:sz w:val="52"/>
          <w:szCs w:val="52"/>
          <w:lang w:val="fr-CH"/>
        </w:rPr>
      </w:pPr>
    </w:p>
    <w:p w14:paraId="701D5957" w14:textId="77777777" w:rsidR="00D87F37" w:rsidRPr="003617F5" w:rsidRDefault="00D87F37" w:rsidP="009F1550">
      <w:pPr>
        <w:jc w:val="left"/>
        <w:rPr>
          <w:rFonts w:cs="Arial"/>
          <w:b/>
          <w:sz w:val="52"/>
          <w:szCs w:val="52"/>
          <w:lang w:val="fr-CH"/>
        </w:rPr>
      </w:pPr>
      <w:r w:rsidRPr="003617F5">
        <w:rPr>
          <w:rFonts w:cs="Arial"/>
          <w:b/>
          <w:sz w:val="52"/>
          <w:szCs w:val="52"/>
          <w:lang w:val="fr-CH"/>
        </w:rPr>
        <w:t>Plan d</w:t>
      </w:r>
      <w:r w:rsidR="003617F5">
        <w:rPr>
          <w:rFonts w:cs="Arial"/>
          <w:b/>
          <w:sz w:val="52"/>
          <w:szCs w:val="52"/>
          <w:lang w:val="fr-CH"/>
        </w:rPr>
        <w:t>’</w:t>
      </w:r>
      <w:r w:rsidRPr="003617F5">
        <w:rPr>
          <w:rFonts w:cs="Arial"/>
          <w:b/>
          <w:sz w:val="52"/>
          <w:szCs w:val="52"/>
          <w:lang w:val="fr-CH"/>
        </w:rPr>
        <w:t>intervention du service sanitaire</w:t>
      </w:r>
      <w:r w:rsidR="003617F5">
        <w:rPr>
          <w:rFonts w:cs="Arial"/>
          <w:b/>
          <w:sz w:val="52"/>
          <w:szCs w:val="52"/>
          <w:lang w:val="fr-CH"/>
        </w:rPr>
        <w:t> :</w:t>
      </w:r>
      <w:r w:rsidRPr="003617F5">
        <w:rPr>
          <w:rFonts w:cs="Arial"/>
          <w:b/>
          <w:sz w:val="52"/>
          <w:szCs w:val="52"/>
          <w:lang w:val="fr-CH"/>
        </w:rPr>
        <w:t xml:space="preserve"> aide-mémoire</w:t>
      </w:r>
    </w:p>
    <w:p w14:paraId="30F941A9" w14:textId="77777777" w:rsidR="00230194" w:rsidRPr="003617F5" w:rsidRDefault="0043100B" w:rsidP="009F1550">
      <w:pPr>
        <w:jc w:val="left"/>
        <w:rPr>
          <w:lang w:val="fr-CH"/>
        </w:rPr>
      </w:pPr>
      <w:r w:rsidRPr="003617F5">
        <w:rPr>
          <w:lang w:val="fr-CH"/>
        </w:rPr>
        <w:t>Manifestation</w:t>
      </w:r>
      <w:r w:rsidR="003617F5">
        <w:rPr>
          <w:lang w:val="fr-CH"/>
        </w:rPr>
        <w:t> :</w:t>
      </w:r>
    </w:p>
    <w:p w14:paraId="6558CF54" w14:textId="77777777" w:rsidR="00633D94" w:rsidRPr="003617F5" w:rsidRDefault="0043100B" w:rsidP="009F1550">
      <w:pPr>
        <w:jc w:val="left"/>
        <w:rPr>
          <w:lang w:val="fr-CH"/>
        </w:rPr>
      </w:pPr>
      <w:r w:rsidRPr="003617F5">
        <w:rPr>
          <w:lang w:val="fr-CH"/>
        </w:rPr>
        <w:t>Lieu</w:t>
      </w:r>
      <w:r w:rsidR="003617F5">
        <w:rPr>
          <w:lang w:val="fr-CH"/>
        </w:rPr>
        <w:t> :</w:t>
      </w:r>
    </w:p>
    <w:p w14:paraId="1B16A8AD" w14:textId="77777777" w:rsidR="00633D94" w:rsidRPr="003617F5" w:rsidRDefault="0043100B" w:rsidP="009F1550">
      <w:pPr>
        <w:jc w:val="left"/>
        <w:rPr>
          <w:lang w:val="fr-CH"/>
        </w:rPr>
      </w:pPr>
      <w:r w:rsidRPr="003617F5">
        <w:rPr>
          <w:lang w:val="fr-CH"/>
        </w:rPr>
        <w:t>Date et heure</w:t>
      </w:r>
      <w:r w:rsidR="003617F5">
        <w:rPr>
          <w:lang w:val="fr-CH"/>
        </w:rPr>
        <w:t> :</w:t>
      </w:r>
    </w:p>
    <w:p w14:paraId="4F51C28C" w14:textId="77777777" w:rsidR="00FC1653" w:rsidRPr="003617F5" w:rsidRDefault="008B6BD1" w:rsidP="008B6BD1">
      <w:pPr>
        <w:tabs>
          <w:tab w:val="left" w:pos="2436"/>
        </w:tabs>
        <w:jc w:val="left"/>
        <w:rPr>
          <w:lang w:val="fr-CH"/>
        </w:rPr>
      </w:pPr>
      <w:r w:rsidRPr="003617F5">
        <w:rPr>
          <w:lang w:val="fr-CH"/>
        </w:rPr>
        <w:tab/>
      </w:r>
    </w:p>
    <w:p w14:paraId="0EA15C90" w14:textId="77777777" w:rsidR="00633D94" w:rsidRPr="003617F5" w:rsidRDefault="0043100B" w:rsidP="009F1550">
      <w:pPr>
        <w:jc w:val="left"/>
        <w:rPr>
          <w:lang w:val="fr-CH"/>
        </w:rPr>
      </w:pPr>
      <w:r w:rsidRPr="003617F5">
        <w:rPr>
          <w:lang w:val="fr-CH"/>
        </w:rPr>
        <w:t xml:space="preserve">Personne responsable </w:t>
      </w:r>
      <w:r w:rsidR="00517FA0" w:rsidRPr="003617F5">
        <w:rPr>
          <w:lang w:val="fr-CH"/>
        </w:rPr>
        <w:t>du</w:t>
      </w:r>
      <w:r w:rsidRPr="003617F5">
        <w:rPr>
          <w:lang w:val="fr-CH"/>
        </w:rPr>
        <w:t xml:space="preserve"> service sanitaire</w:t>
      </w:r>
      <w:r w:rsidR="00FC1653" w:rsidRPr="003617F5">
        <w:rPr>
          <w:lang w:val="fr-CH"/>
        </w:rPr>
        <w:t xml:space="preserve"> </w:t>
      </w:r>
      <w:r w:rsidR="00633D94" w:rsidRPr="003617F5">
        <w:rPr>
          <w:lang w:val="fr-CH"/>
        </w:rPr>
        <w:t>(</w:t>
      </w:r>
      <w:r w:rsidRPr="003617F5">
        <w:rPr>
          <w:lang w:val="fr-CH"/>
        </w:rPr>
        <w:t>nom et coordonnées</w:t>
      </w:r>
      <w:r w:rsidR="00633D94" w:rsidRPr="003617F5">
        <w:rPr>
          <w:lang w:val="fr-CH"/>
        </w:rPr>
        <w:t>)</w:t>
      </w:r>
      <w:r w:rsidR="003617F5">
        <w:rPr>
          <w:lang w:val="fr-CH"/>
        </w:rPr>
        <w:t> :</w:t>
      </w:r>
    </w:p>
    <w:p w14:paraId="5F68C2C6" w14:textId="77777777" w:rsidR="009F1550" w:rsidRPr="003617F5" w:rsidRDefault="009F1550" w:rsidP="00B86995">
      <w:pPr>
        <w:rPr>
          <w:lang w:val="fr-CH"/>
        </w:rPr>
      </w:pPr>
    </w:p>
    <w:p w14:paraId="51050430" w14:textId="77777777" w:rsidR="002A4D3B" w:rsidRPr="003617F5" w:rsidRDefault="002A4D3B" w:rsidP="00B86995">
      <w:pPr>
        <w:rPr>
          <w:lang w:val="fr-CH"/>
        </w:rPr>
      </w:pPr>
    </w:p>
    <w:p w14:paraId="487E929C" w14:textId="77777777" w:rsidR="009F1550" w:rsidRPr="003617F5" w:rsidRDefault="009F1550" w:rsidP="00B86995">
      <w:pPr>
        <w:rPr>
          <w:lang w:val="fr-CH"/>
        </w:rPr>
      </w:pPr>
    </w:p>
    <w:p w14:paraId="3ACB3719" w14:textId="77777777" w:rsidR="009F1550" w:rsidRPr="003617F5" w:rsidRDefault="0043100B" w:rsidP="00B86995">
      <w:pPr>
        <w:rPr>
          <w:b/>
          <w:lang w:val="fr-CH"/>
        </w:rPr>
      </w:pPr>
      <w:r w:rsidRPr="003617F5">
        <w:rPr>
          <w:b/>
          <w:lang w:val="fr-CH"/>
        </w:rPr>
        <w:t>Joignabilité du service sanitaire pendant la manifestation</w:t>
      </w:r>
      <w:r w:rsidR="002A4D3B" w:rsidRPr="003617F5">
        <w:rPr>
          <w:b/>
          <w:lang w:val="fr-CH"/>
        </w:rPr>
        <w:t xml:space="preserve"> </w:t>
      </w:r>
    </w:p>
    <w:p w14:paraId="210D9E6A" w14:textId="77777777" w:rsidR="002A4D3B" w:rsidRPr="003617F5" w:rsidRDefault="0043100B" w:rsidP="00B86995">
      <w:pPr>
        <w:rPr>
          <w:lang w:val="fr-CH"/>
        </w:rPr>
      </w:pPr>
      <w:r w:rsidRPr="003617F5">
        <w:rPr>
          <w:lang w:val="fr-CH"/>
        </w:rPr>
        <w:t>Nom de la personne responsable</w:t>
      </w:r>
      <w:r w:rsidR="003617F5">
        <w:rPr>
          <w:lang w:val="fr-CH"/>
        </w:rPr>
        <w:t> :</w:t>
      </w:r>
      <w:r w:rsidR="002A4D3B" w:rsidRPr="003617F5">
        <w:rPr>
          <w:lang w:val="fr-CH"/>
        </w:rPr>
        <w:t xml:space="preserve"> </w:t>
      </w:r>
    </w:p>
    <w:p w14:paraId="2283044D" w14:textId="77777777" w:rsidR="009F1550" w:rsidRPr="003617F5" w:rsidRDefault="0043100B" w:rsidP="00B86995">
      <w:pPr>
        <w:rPr>
          <w:lang w:val="fr-CH"/>
        </w:rPr>
      </w:pPr>
      <w:r w:rsidRPr="003617F5">
        <w:rPr>
          <w:lang w:val="fr-CH"/>
        </w:rPr>
        <w:t>Téléphone</w:t>
      </w:r>
      <w:r w:rsidR="003617F5">
        <w:rPr>
          <w:lang w:val="fr-CH"/>
        </w:rPr>
        <w:t> :</w:t>
      </w:r>
    </w:p>
    <w:p w14:paraId="1748D5DE" w14:textId="77777777" w:rsidR="009F1550" w:rsidRPr="003617F5" w:rsidRDefault="009F1550" w:rsidP="00B86995">
      <w:pPr>
        <w:rPr>
          <w:lang w:val="fr-CH"/>
        </w:rPr>
      </w:pPr>
    </w:p>
    <w:p w14:paraId="60415B98" w14:textId="77777777" w:rsidR="00D97ED5" w:rsidRPr="003617F5" w:rsidRDefault="00D97ED5" w:rsidP="00B86995">
      <w:pPr>
        <w:rPr>
          <w:lang w:val="fr-CH"/>
        </w:rPr>
      </w:pPr>
    </w:p>
    <w:p w14:paraId="4663CE07" w14:textId="77777777" w:rsidR="00D97ED5" w:rsidRPr="003617F5" w:rsidRDefault="00D97ED5" w:rsidP="00B86995">
      <w:pPr>
        <w:rPr>
          <w:lang w:val="fr-CH"/>
        </w:rPr>
      </w:pPr>
    </w:p>
    <w:tbl>
      <w:tblPr>
        <w:tblStyle w:val="Tabellenraster"/>
        <w:tblW w:w="946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8"/>
        <w:gridCol w:w="3652"/>
      </w:tblGrid>
      <w:tr w:rsidR="009F1550" w:rsidRPr="003617F5" w14:paraId="0F45B514" w14:textId="77777777" w:rsidTr="004B7412">
        <w:tc>
          <w:tcPr>
            <w:tcW w:w="9464" w:type="dxa"/>
            <w:gridSpan w:val="3"/>
          </w:tcPr>
          <w:p w14:paraId="7DE3CD63" w14:textId="77777777" w:rsidR="009F1550" w:rsidRPr="003617F5" w:rsidRDefault="009F1550" w:rsidP="009F1550">
            <w:pPr>
              <w:rPr>
                <w:b/>
                <w:sz w:val="22"/>
                <w:szCs w:val="22"/>
                <w:lang w:val="fr-CH"/>
              </w:rPr>
            </w:pPr>
            <w:r w:rsidRPr="003617F5">
              <w:rPr>
                <w:b/>
                <w:sz w:val="22"/>
                <w:szCs w:val="22"/>
                <w:lang w:val="fr-CH"/>
              </w:rPr>
              <w:br/>
            </w:r>
            <w:r w:rsidR="00AE6D57" w:rsidRPr="003617F5">
              <w:rPr>
                <w:b/>
                <w:sz w:val="22"/>
                <w:szCs w:val="22"/>
                <w:lang w:val="fr-CH"/>
              </w:rPr>
              <w:t>Contrôle des modifications</w:t>
            </w:r>
            <w:r w:rsidRPr="003617F5">
              <w:rPr>
                <w:b/>
                <w:sz w:val="22"/>
                <w:szCs w:val="22"/>
                <w:lang w:val="fr-CH"/>
              </w:rPr>
              <w:t xml:space="preserve"> (</w:t>
            </w:r>
            <w:r w:rsidR="00AE6D57" w:rsidRPr="003617F5">
              <w:rPr>
                <w:b/>
                <w:sz w:val="22"/>
                <w:szCs w:val="22"/>
                <w:lang w:val="fr-CH"/>
              </w:rPr>
              <w:t>une nouvelle version est créée après chaque modification</w:t>
            </w:r>
            <w:r w:rsidRPr="003617F5">
              <w:rPr>
                <w:b/>
                <w:sz w:val="22"/>
                <w:szCs w:val="22"/>
                <w:lang w:val="fr-CH"/>
              </w:rPr>
              <w:t>)</w:t>
            </w:r>
          </w:p>
          <w:p w14:paraId="274B4FEB" w14:textId="77777777" w:rsidR="009F1550" w:rsidRPr="003617F5" w:rsidRDefault="009F1550" w:rsidP="009F1550">
            <w:pPr>
              <w:rPr>
                <w:b/>
                <w:sz w:val="22"/>
                <w:szCs w:val="22"/>
                <w:lang w:val="fr-CH"/>
              </w:rPr>
            </w:pPr>
          </w:p>
        </w:tc>
      </w:tr>
      <w:tr w:rsidR="009F1550" w:rsidRPr="003617F5" w14:paraId="211156A3" w14:textId="77777777" w:rsidTr="000237EF">
        <w:tc>
          <w:tcPr>
            <w:tcW w:w="1134" w:type="dxa"/>
          </w:tcPr>
          <w:p w14:paraId="0040776B" w14:textId="77777777" w:rsidR="00C15513" w:rsidRPr="003617F5" w:rsidRDefault="009F1550" w:rsidP="00AE6D57">
            <w:pPr>
              <w:rPr>
                <w:b/>
                <w:sz w:val="22"/>
                <w:szCs w:val="22"/>
                <w:lang w:val="fr-CH"/>
              </w:rPr>
            </w:pPr>
            <w:r w:rsidRPr="003617F5">
              <w:rPr>
                <w:b/>
                <w:sz w:val="22"/>
                <w:szCs w:val="22"/>
                <w:lang w:val="fr-CH"/>
              </w:rPr>
              <w:t>Dat</w:t>
            </w:r>
            <w:r w:rsidR="00AE6D57" w:rsidRPr="003617F5">
              <w:rPr>
                <w:b/>
                <w:sz w:val="22"/>
                <w:szCs w:val="22"/>
                <w:lang w:val="fr-CH"/>
              </w:rPr>
              <w:t>e</w:t>
            </w:r>
          </w:p>
        </w:tc>
        <w:tc>
          <w:tcPr>
            <w:tcW w:w="4678" w:type="dxa"/>
          </w:tcPr>
          <w:p w14:paraId="4431EB5C" w14:textId="77777777" w:rsidR="00C15513" w:rsidRPr="003617F5" w:rsidRDefault="009F1550" w:rsidP="00AE6D57">
            <w:pPr>
              <w:rPr>
                <w:b/>
                <w:sz w:val="22"/>
                <w:szCs w:val="22"/>
                <w:lang w:val="fr-CH"/>
              </w:rPr>
            </w:pPr>
            <w:r w:rsidRPr="003617F5">
              <w:rPr>
                <w:b/>
                <w:sz w:val="22"/>
                <w:szCs w:val="22"/>
                <w:lang w:val="fr-CH"/>
              </w:rPr>
              <w:t>Version</w:t>
            </w:r>
            <w:r w:rsidR="00DB020B">
              <w:rPr>
                <w:b/>
                <w:sz w:val="22"/>
                <w:szCs w:val="22"/>
                <w:lang w:val="fr-CH"/>
              </w:rPr>
              <w:t xml:space="preserve"> </w:t>
            </w:r>
            <w:r w:rsidR="000237EF" w:rsidRPr="003617F5">
              <w:rPr>
                <w:b/>
                <w:sz w:val="22"/>
                <w:szCs w:val="22"/>
                <w:lang w:val="fr-CH"/>
              </w:rPr>
              <w:t>/</w:t>
            </w:r>
            <w:r w:rsidR="00DB020B">
              <w:rPr>
                <w:b/>
                <w:sz w:val="22"/>
                <w:szCs w:val="22"/>
                <w:lang w:val="fr-CH"/>
              </w:rPr>
              <w:t xml:space="preserve"> </w:t>
            </w:r>
            <w:r w:rsidR="00AE6D57" w:rsidRPr="003617F5">
              <w:rPr>
                <w:b/>
                <w:sz w:val="22"/>
                <w:szCs w:val="22"/>
                <w:lang w:val="fr-CH"/>
              </w:rPr>
              <w:t>description de la modification</w:t>
            </w:r>
          </w:p>
        </w:tc>
        <w:tc>
          <w:tcPr>
            <w:tcW w:w="3652" w:type="dxa"/>
          </w:tcPr>
          <w:p w14:paraId="4A1EF7B2" w14:textId="47923129" w:rsidR="009F1550" w:rsidRPr="003617F5" w:rsidRDefault="008C65FE" w:rsidP="0039101B">
            <w:pPr>
              <w:rPr>
                <w:b/>
                <w:sz w:val="22"/>
                <w:szCs w:val="22"/>
                <w:lang w:val="fr-CH"/>
              </w:rPr>
            </w:pPr>
            <w:r>
              <w:rPr>
                <w:b/>
                <w:sz w:val="22"/>
                <w:szCs w:val="22"/>
                <w:lang w:val="fr-CH"/>
              </w:rPr>
              <w:t>É</w:t>
            </w:r>
            <w:r w:rsidR="00AE6D57" w:rsidRPr="003617F5">
              <w:rPr>
                <w:b/>
                <w:sz w:val="22"/>
                <w:szCs w:val="22"/>
                <w:lang w:val="fr-CH"/>
              </w:rPr>
              <w:t>tablie par</w:t>
            </w:r>
          </w:p>
        </w:tc>
      </w:tr>
      <w:tr w:rsidR="009F1550" w:rsidRPr="003617F5" w14:paraId="549BE966" w14:textId="77777777" w:rsidTr="000237EF">
        <w:tc>
          <w:tcPr>
            <w:tcW w:w="1134" w:type="dxa"/>
          </w:tcPr>
          <w:p w14:paraId="31355F11" w14:textId="77777777" w:rsidR="009F1550" w:rsidRPr="003617F5" w:rsidRDefault="009F1550" w:rsidP="00333DBE">
            <w:pPr>
              <w:spacing w:after="60"/>
              <w:jc w:val="left"/>
              <w:rPr>
                <w:sz w:val="22"/>
                <w:szCs w:val="22"/>
                <w:lang w:val="fr-CH"/>
              </w:rPr>
            </w:pPr>
          </w:p>
          <w:p w14:paraId="678CDD53" w14:textId="77777777" w:rsidR="004B7412" w:rsidRPr="003617F5" w:rsidRDefault="004B7412" w:rsidP="00333DBE">
            <w:pPr>
              <w:spacing w:after="60"/>
              <w:jc w:val="left"/>
              <w:rPr>
                <w:sz w:val="22"/>
                <w:szCs w:val="22"/>
                <w:lang w:val="fr-CH"/>
              </w:rPr>
            </w:pPr>
          </w:p>
          <w:p w14:paraId="2213A44D" w14:textId="77777777" w:rsidR="004B7412" w:rsidRPr="003617F5" w:rsidRDefault="004B7412" w:rsidP="00333DBE">
            <w:pPr>
              <w:spacing w:after="60"/>
              <w:jc w:val="left"/>
              <w:rPr>
                <w:sz w:val="22"/>
                <w:szCs w:val="22"/>
                <w:lang w:val="fr-CH"/>
              </w:rPr>
            </w:pPr>
          </w:p>
        </w:tc>
        <w:tc>
          <w:tcPr>
            <w:tcW w:w="4678" w:type="dxa"/>
          </w:tcPr>
          <w:p w14:paraId="6692EE12" w14:textId="77777777" w:rsidR="009F1550" w:rsidRPr="003617F5" w:rsidRDefault="009F1550" w:rsidP="009F1550">
            <w:pPr>
              <w:spacing w:after="60"/>
              <w:jc w:val="left"/>
              <w:rPr>
                <w:sz w:val="22"/>
                <w:szCs w:val="22"/>
                <w:lang w:val="fr-CH"/>
              </w:rPr>
            </w:pPr>
          </w:p>
        </w:tc>
        <w:tc>
          <w:tcPr>
            <w:tcW w:w="3652" w:type="dxa"/>
          </w:tcPr>
          <w:p w14:paraId="2DC4090C" w14:textId="77777777" w:rsidR="009F1550" w:rsidRPr="003617F5" w:rsidRDefault="009F1550" w:rsidP="009F1550">
            <w:pPr>
              <w:spacing w:after="60"/>
              <w:jc w:val="left"/>
              <w:rPr>
                <w:sz w:val="22"/>
                <w:szCs w:val="22"/>
                <w:lang w:val="fr-CH"/>
              </w:rPr>
            </w:pPr>
          </w:p>
        </w:tc>
      </w:tr>
    </w:tbl>
    <w:p w14:paraId="7C55D84D" w14:textId="77777777" w:rsidR="009F1550" w:rsidRPr="003617F5" w:rsidRDefault="009F1550" w:rsidP="009F1550">
      <w:pPr>
        <w:jc w:val="left"/>
        <w:rPr>
          <w:rFonts w:cs="Arial"/>
          <w:lang w:val="fr-CH"/>
        </w:rPr>
      </w:pPr>
      <w:r w:rsidRPr="003617F5">
        <w:rPr>
          <w:rFonts w:cs="Arial"/>
          <w:b/>
          <w:bCs/>
          <w:lang w:val="fr-CH"/>
        </w:rPr>
        <w:br w:type="page"/>
      </w:r>
    </w:p>
    <w:sdt>
      <w:sdtPr>
        <w:rPr>
          <w:rFonts w:ascii="Arial" w:eastAsiaTheme="minorHAnsi" w:hAnsi="Arial" w:cstheme="minorBidi"/>
          <w:b w:val="0"/>
          <w:bCs w:val="0"/>
          <w:sz w:val="22"/>
          <w:highlight w:val="yellow"/>
          <w:lang w:val="fr-CH" w:eastAsia="en-US"/>
        </w:rPr>
        <w:id w:val="537554937"/>
        <w:docPartObj>
          <w:docPartGallery w:val="Table of Contents"/>
          <w:docPartUnique/>
        </w:docPartObj>
      </w:sdtPr>
      <w:sdtEndPr>
        <w:rPr>
          <w:rFonts w:cs="Arial"/>
          <w:highlight w:val="none"/>
        </w:rPr>
      </w:sdtEndPr>
      <w:sdtContent>
        <w:p w14:paraId="0457F18B" w14:textId="77777777" w:rsidR="00361DC4" w:rsidRPr="003617F5" w:rsidRDefault="00AE6D57" w:rsidP="004759A9">
          <w:pPr>
            <w:pStyle w:val="Inhaltsverzeichnisberschrift"/>
            <w:rPr>
              <w:rFonts w:ascii="Arial" w:hAnsi="Arial" w:cs="Arial"/>
              <w:lang w:val="fr-CH"/>
            </w:rPr>
          </w:pPr>
          <w:r w:rsidRPr="003617F5">
            <w:rPr>
              <w:rFonts w:ascii="Arial" w:hAnsi="Arial" w:cs="Arial"/>
              <w:lang w:val="fr-CH"/>
            </w:rPr>
            <w:t>Sommaire</w:t>
          </w:r>
        </w:p>
        <w:p w14:paraId="171D15EC" w14:textId="58883CB5" w:rsidR="002D0DFB" w:rsidRDefault="00361DC4">
          <w:pPr>
            <w:pStyle w:val="Verzeichnis1"/>
            <w:rPr>
              <w:rFonts w:asciiTheme="minorHAnsi" w:eastAsiaTheme="minorEastAsia" w:hAnsiTheme="minorHAnsi" w:cstheme="minorBidi"/>
              <w:b w:val="0"/>
              <w:lang w:eastAsia="de-CH"/>
            </w:rPr>
          </w:pPr>
          <w:r w:rsidRPr="003617F5">
            <w:rPr>
              <w:lang w:val="fr-CH"/>
            </w:rPr>
            <w:fldChar w:fldCharType="begin"/>
          </w:r>
          <w:r w:rsidRPr="003617F5">
            <w:rPr>
              <w:lang w:val="fr-CH"/>
            </w:rPr>
            <w:instrText xml:space="preserve"> </w:instrText>
          </w:r>
          <w:r w:rsidRPr="003617F5">
            <w:rPr>
              <w:highlight w:val="cyan"/>
              <w:lang w:val="fr-CH"/>
            </w:rPr>
            <w:instrText>TOC</w:instrText>
          </w:r>
          <w:r w:rsidRPr="003617F5">
            <w:rPr>
              <w:lang w:val="fr-CH"/>
            </w:rPr>
            <w:instrText xml:space="preserve"> \</w:instrText>
          </w:r>
          <w:r w:rsidRPr="003617F5">
            <w:rPr>
              <w:highlight w:val="yellow"/>
              <w:lang w:val="fr-CH"/>
            </w:rPr>
            <w:instrText>o</w:instrText>
          </w:r>
          <w:r w:rsidRPr="003617F5">
            <w:rPr>
              <w:lang w:val="fr-CH"/>
            </w:rPr>
            <w:instrText xml:space="preserve"> "1-</w:instrText>
          </w:r>
          <w:r w:rsidRPr="003617F5">
            <w:rPr>
              <w:highlight w:val="cyan"/>
              <w:lang w:val="fr-CH"/>
            </w:rPr>
            <w:instrText>3" \h</w:instrText>
          </w:r>
          <w:r w:rsidRPr="003617F5">
            <w:rPr>
              <w:lang w:val="fr-CH"/>
            </w:rPr>
            <w:instrText xml:space="preserve"> \</w:instrText>
          </w:r>
          <w:r w:rsidRPr="003617F5">
            <w:rPr>
              <w:highlight w:val="yellow"/>
              <w:lang w:val="fr-CH"/>
            </w:rPr>
            <w:instrText>z \u</w:instrText>
          </w:r>
          <w:r w:rsidRPr="003617F5">
            <w:rPr>
              <w:lang w:val="fr-CH"/>
            </w:rPr>
            <w:instrText xml:space="preserve"> </w:instrText>
          </w:r>
          <w:r w:rsidRPr="003617F5">
            <w:rPr>
              <w:lang w:val="fr-CH"/>
            </w:rPr>
            <w:fldChar w:fldCharType="separate"/>
          </w:r>
          <w:hyperlink w:anchor="_Toc138425636" w:history="1">
            <w:r w:rsidR="002D0DFB" w:rsidRPr="00293A3B">
              <w:rPr>
                <w:rStyle w:val="Hyperlink"/>
                <w:lang w:val="fr-CH"/>
              </w:rPr>
              <w:t>1</w:t>
            </w:r>
            <w:r w:rsidR="002D0DFB">
              <w:rPr>
                <w:rFonts w:asciiTheme="minorHAnsi" w:eastAsiaTheme="minorEastAsia" w:hAnsiTheme="minorHAnsi" w:cstheme="minorBidi"/>
                <w:b w:val="0"/>
                <w:lang w:eastAsia="de-CH"/>
              </w:rPr>
              <w:tab/>
            </w:r>
            <w:r w:rsidR="002D0DFB" w:rsidRPr="00293A3B">
              <w:rPr>
                <w:rStyle w:val="Hyperlink"/>
                <w:lang w:val="fr-CH"/>
              </w:rPr>
              <w:t>Objectif</w:t>
            </w:r>
            <w:r w:rsidR="002D0DFB">
              <w:rPr>
                <w:webHidden/>
              </w:rPr>
              <w:tab/>
            </w:r>
            <w:r w:rsidR="002D0DFB">
              <w:rPr>
                <w:webHidden/>
              </w:rPr>
              <w:fldChar w:fldCharType="begin"/>
            </w:r>
            <w:r w:rsidR="002D0DFB">
              <w:rPr>
                <w:webHidden/>
              </w:rPr>
              <w:instrText xml:space="preserve"> PAGEREF _Toc138425636 \h </w:instrText>
            </w:r>
            <w:r w:rsidR="002D0DFB">
              <w:rPr>
                <w:webHidden/>
              </w:rPr>
            </w:r>
            <w:r w:rsidR="002D0DFB">
              <w:rPr>
                <w:webHidden/>
              </w:rPr>
              <w:fldChar w:fldCharType="separate"/>
            </w:r>
            <w:r w:rsidR="002D0DFB">
              <w:rPr>
                <w:webHidden/>
              </w:rPr>
              <w:t>3</w:t>
            </w:r>
            <w:r w:rsidR="002D0DFB">
              <w:rPr>
                <w:webHidden/>
              </w:rPr>
              <w:fldChar w:fldCharType="end"/>
            </w:r>
          </w:hyperlink>
        </w:p>
        <w:p w14:paraId="51DEB774" w14:textId="6BE52A25" w:rsidR="002D0DFB" w:rsidRDefault="008A3B50">
          <w:pPr>
            <w:pStyle w:val="Verzeichnis1"/>
            <w:rPr>
              <w:rFonts w:asciiTheme="minorHAnsi" w:eastAsiaTheme="minorEastAsia" w:hAnsiTheme="minorHAnsi" w:cstheme="minorBidi"/>
              <w:b w:val="0"/>
              <w:lang w:eastAsia="de-CH"/>
            </w:rPr>
          </w:pPr>
          <w:hyperlink w:anchor="_Toc138425637" w:history="1">
            <w:r w:rsidR="002D0DFB" w:rsidRPr="00293A3B">
              <w:rPr>
                <w:rStyle w:val="Hyperlink"/>
                <w:lang w:val="fr-CH"/>
              </w:rPr>
              <w:t>2</w:t>
            </w:r>
            <w:r w:rsidR="002D0DFB">
              <w:rPr>
                <w:rFonts w:asciiTheme="minorHAnsi" w:eastAsiaTheme="minorEastAsia" w:hAnsiTheme="minorHAnsi" w:cstheme="minorBidi"/>
                <w:b w:val="0"/>
                <w:lang w:eastAsia="de-CH"/>
              </w:rPr>
              <w:tab/>
            </w:r>
            <w:r w:rsidR="002D0DFB" w:rsidRPr="00293A3B">
              <w:rPr>
                <w:rStyle w:val="Hyperlink"/>
                <w:lang w:val="fr-CH"/>
              </w:rPr>
              <w:t>Évaluation du risque</w:t>
            </w:r>
            <w:r w:rsidR="002D0DFB">
              <w:rPr>
                <w:webHidden/>
              </w:rPr>
              <w:tab/>
            </w:r>
            <w:r w:rsidR="002D0DFB">
              <w:rPr>
                <w:webHidden/>
              </w:rPr>
              <w:fldChar w:fldCharType="begin"/>
            </w:r>
            <w:r w:rsidR="002D0DFB">
              <w:rPr>
                <w:webHidden/>
              </w:rPr>
              <w:instrText xml:space="preserve"> PAGEREF _Toc138425637 \h </w:instrText>
            </w:r>
            <w:r w:rsidR="002D0DFB">
              <w:rPr>
                <w:webHidden/>
              </w:rPr>
            </w:r>
            <w:r w:rsidR="002D0DFB">
              <w:rPr>
                <w:webHidden/>
              </w:rPr>
              <w:fldChar w:fldCharType="separate"/>
            </w:r>
            <w:r w:rsidR="002D0DFB">
              <w:rPr>
                <w:webHidden/>
              </w:rPr>
              <w:t>3</w:t>
            </w:r>
            <w:r w:rsidR="002D0DFB">
              <w:rPr>
                <w:webHidden/>
              </w:rPr>
              <w:fldChar w:fldCharType="end"/>
            </w:r>
          </w:hyperlink>
        </w:p>
        <w:p w14:paraId="6830CA3C" w14:textId="2801F094" w:rsidR="002D0DFB" w:rsidRDefault="008A3B50">
          <w:pPr>
            <w:pStyle w:val="Verzeichnis1"/>
            <w:rPr>
              <w:rFonts w:asciiTheme="minorHAnsi" w:eastAsiaTheme="minorEastAsia" w:hAnsiTheme="minorHAnsi" w:cstheme="minorBidi"/>
              <w:b w:val="0"/>
              <w:lang w:eastAsia="de-CH"/>
            </w:rPr>
          </w:pPr>
          <w:hyperlink w:anchor="_Toc138425638" w:history="1">
            <w:r w:rsidR="002D0DFB" w:rsidRPr="00293A3B">
              <w:rPr>
                <w:rStyle w:val="Hyperlink"/>
                <w:lang w:val="fr-CH"/>
              </w:rPr>
              <w:t>3</w:t>
            </w:r>
            <w:r w:rsidR="002D0DFB">
              <w:rPr>
                <w:rFonts w:asciiTheme="minorHAnsi" w:eastAsiaTheme="minorEastAsia" w:hAnsiTheme="minorHAnsi" w:cstheme="minorBidi"/>
                <w:b w:val="0"/>
                <w:lang w:eastAsia="de-CH"/>
              </w:rPr>
              <w:tab/>
            </w:r>
            <w:r w:rsidR="002D0DFB" w:rsidRPr="00293A3B">
              <w:rPr>
                <w:rStyle w:val="Hyperlink"/>
                <w:lang w:val="fr-CH"/>
              </w:rPr>
              <w:t>Plan d’intervention sanitaire</w:t>
            </w:r>
            <w:r w:rsidR="002D0DFB">
              <w:rPr>
                <w:webHidden/>
              </w:rPr>
              <w:tab/>
            </w:r>
            <w:r w:rsidR="002D0DFB">
              <w:rPr>
                <w:webHidden/>
              </w:rPr>
              <w:fldChar w:fldCharType="begin"/>
            </w:r>
            <w:r w:rsidR="002D0DFB">
              <w:rPr>
                <w:webHidden/>
              </w:rPr>
              <w:instrText xml:space="preserve"> PAGEREF _Toc138425638 \h </w:instrText>
            </w:r>
            <w:r w:rsidR="002D0DFB">
              <w:rPr>
                <w:webHidden/>
              </w:rPr>
            </w:r>
            <w:r w:rsidR="002D0DFB">
              <w:rPr>
                <w:webHidden/>
              </w:rPr>
              <w:fldChar w:fldCharType="separate"/>
            </w:r>
            <w:r w:rsidR="002D0DFB">
              <w:rPr>
                <w:webHidden/>
              </w:rPr>
              <w:t>3</w:t>
            </w:r>
            <w:r w:rsidR="002D0DFB">
              <w:rPr>
                <w:webHidden/>
              </w:rPr>
              <w:fldChar w:fldCharType="end"/>
            </w:r>
          </w:hyperlink>
        </w:p>
        <w:p w14:paraId="32CB4B9F" w14:textId="1D9FE761" w:rsidR="002D0DFB" w:rsidRDefault="008A3B50">
          <w:pPr>
            <w:pStyle w:val="Verzeichnis2"/>
            <w:rPr>
              <w:rFonts w:asciiTheme="minorHAnsi" w:eastAsiaTheme="minorEastAsia" w:hAnsiTheme="minorHAnsi"/>
              <w:noProof/>
              <w:lang w:eastAsia="de-CH"/>
            </w:rPr>
          </w:pPr>
          <w:hyperlink w:anchor="_Toc138425639" w:history="1">
            <w:r w:rsidR="002D0DFB" w:rsidRPr="00293A3B">
              <w:rPr>
                <w:rStyle w:val="Hyperlink"/>
                <w:noProof/>
                <w:lang w:val="fr-CH"/>
              </w:rPr>
              <w:t>3.1</w:t>
            </w:r>
            <w:r w:rsidR="002D0DFB">
              <w:rPr>
                <w:rFonts w:asciiTheme="minorHAnsi" w:eastAsiaTheme="minorEastAsia" w:hAnsiTheme="minorHAnsi"/>
                <w:noProof/>
                <w:lang w:eastAsia="de-CH"/>
              </w:rPr>
              <w:tab/>
            </w:r>
            <w:r w:rsidR="002D0DFB" w:rsidRPr="00293A3B">
              <w:rPr>
                <w:rStyle w:val="Hyperlink"/>
                <w:noProof/>
                <w:lang w:val="fr-CH"/>
              </w:rPr>
              <w:t>Organisation</w:t>
            </w:r>
            <w:r w:rsidR="002D0DFB">
              <w:rPr>
                <w:noProof/>
                <w:webHidden/>
              </w:rPr>
              <w:tab/>
            </w:r>
            <w:r w:rsidR="002D0DFB">
              <w:rPr>
                <w:noProof/>
                <w:webHidden/>
              </w:rPr>
              <w:fldChar w:fldCharType="begin"/>
            </w:r>
            <w:r w:rsidR="002D0DFB">
              <w:rPr>
                <w:noProof/>
                <w:webHidden/>
              </w:rPr>
              <w:instrText xml:space="preserve"> PAGEREF _Toc138425639 \h </w:instrText>
            </w:r>
            <w:r w:rsidR="002D0DFB">
              <w:rPr>
                <w:noProof/>
                <w:webHidden/>
              </w:rPr>
            </w:r>
            <w:r w:rsidR="002D0DFB">
              <w:rPr>
                <w:noProof/>
                <w:webHidden/>
              </w:rPr>
              <w:fldChar w:fldCharType="separate"/>
            </w:r>
            <w:r w:rsidR="002D0DFB">
              <w:rPr>
                <w:noProof/>
                <w:webHidden/>
              </w:rPr>
              <w:t>3</w:t>
            </w:r>
            <w:r w:rsidR="002D0DFB">
              <w:rPr>
                <w:noProof/>
                <w:webHidden/>
              </w:rPr>
              <w:fldChar w:fldCharType="end"/>
            </w:r>
          </w:hyperlink>
        </w:p>
        <w:p w14:paraId="3C20D4D9" w14:textId="09A8B616" w:rsidR="002D0DFB" w:rsidRDefault="008A3B50">
          <w:pPr>
            <w:pStyle w:val="Verzeichnis3"/>
            <w:rPr>
              <w:rFonts w:asciiTheme="minorHAnsi" w:eastAsiaTheme="minorEastAsia" w:hAnsiTheme="minorHAnsi" w:cstheme="minorBidi"/>
              <w:lang w:eastAsia="de-CH"/>
            </w:rPr>
          </w:pPr>
          <w:hyperlink w:anchor="_Toc138425640" w:history="1">
            <w:r w:rsidR="002D0DFB" w:rsidRPr="00293A3B">
              <w:rPr>
                <w:rStyle w:val="Hyperlink"/>
                <w:lang w:val="fr-CH"/>
              </w:rPr>
              <w:t>3.1.1</w:t>
            </w:r>
            <w:r w:rsidR="002D0DFB">
              <w:rPr>
                <w:rFonts w:asciiTheme="minorHAnsi" w:eastAsiaTheme="minorEastAsia" w:hAnsiTheme="minorHAnsi" w:cstheme="minorBidi"/>
                <w:lang w:eastAsia="de-CH"/>
              </w:rPr>
              <w:tab/>
            </w:r>
            <w:r w:rsidR="002D0DFB" w:rsidRPr="00293A3B">
              <w:rPr>
                <w:rStyle w:val="Hyperlink"/>
                <w:lang w:val="fr-CH"/>
              </w:rPr>
              <w:t>Mandat de l’organisateur y c. type de prise en charge</w:t>
            </w:r>
            <w:r w:rsidR="002D0DFB">
              <w:rPr>
                <w:webHidden/>
              </w:rPr>
              <w:tab/>
            </w:r>
            <w:r w:rsidR="002D0DFB">
              <w:rPr>
                <w:webHidden/>
              </w:rPr>
              <w:fldChar w:fldCharType="begin"/>
            </w:r>
            <w:r w:rsidR="002D0DFB">
              <w:rPr>
                <w:webHidden/>
              </w:rPr>
              <w:instrText xml:space="preserve"> PAGEREF _Toc138425640 \h </w:instrText>
            </w:r>
            <w:r w:rsidR="002D0DFB">
              <w:rPr>
                <w:webHidden/>
              </w:rPr>
            </w:r>
            <w:r w:rsidR="002D0DFB">
              <w:rPr>
                <w:webHidden/>
              </w:rPr>
              <w:fldChar w:fldCharType="separate"/>
            </w:r>
            <w:r w:rsidR="002D0DFB">
              <w:rPr>
                <w:webHidden/>
              </w:rPr>
              <w:t>3</w:t>
            </w:r>
            <w:r w:rsidR="002D0DFB">
              <w:rPr>
                <w:webHidden/>
              </w:rPr>
              <w:fldChar w:fldCharType="end"/>
            </w:r>
          </w:hyperlink>
        </w:p>
        <w:p w14:paraId="52926A9D" w14:textId="705D63DD" w:rsidR="002D0DFB" w:rsidRDefault="008A3B50">
          <w:pPr>
            <w:pStyle w:val="Verzeichnis3"/>
            <w:rPr>
              <w:rFonts w:asciiTheme="minorHAnsi" w:eastAsiaTheme="minorEastAsia" w:hAnsiTheme="minorHAnsi" w:cstheme="minorBidi"/>
              <w:lang w:eastAsia="de-CH"/>
            </w:rPr>
          </w:pPr>
          <w:hyperlink w:anchor="_Toc138425641" w:history="1">
            <w:r w:rsidR="002D0DFB" w:rsidRPr="00293A3B">
              <w:rPr>
                <w:rStyle w:val="Hyperlink"/>
                <w:lang w:val="fr-CH"/>
              </w:rPr>
              <w:t>3.1.2</w:t>
            </w:r>
            <w:r w:rsidR="002D0DFB">
              <w:rPr>
                <w:rFonts w:asciiTheme="minorHAnsi" w:eastAsiaTheme="minorEastAsia" w:hAnsiTheme="minorHAnsi" w:cstheme="minorBidi"/>
                <w:lang w:eastAsia="de-CH"/>
              </w:rPr>
              <w:tab/>
            </w:r>
            <w:r w:rsidR="002D0DFB" w:rsidRPr="00293A3B">
              <w:rPr>
                <w:rStyle w:val="Hyperlink"/>
                <w:lang w:val="fr-CH"/>
              </w:rPr>
              <w:t>Structure de direction</w:t>
            </w:r>
            <w:r w:rsidR="002D0DFB">
              <w:rPr>
                <w:webHidden/>
              </w:rPr>
              <w:tab/>
            </w:r>
            <w:r w:rsidR="002D0DFB">
              <w:rPr>
                <w:webHidden/>
              </w:rPr>
              <w:fldChar w:fldCharType="begin"/>
            </w:r>
            <w:r w:rsidR="002D0DFB">
              <w:rPr>
                <w:webHidden/>
              </w:rPr>
              <w:instrText xml:space="preserve"> PAGEREF _Toc138425641 \h </w:instrText>
            </w:r>
            <w:r w:rsidR="002D0DFB">
              <w:rPr>
                <w:webHidden/>
              </w:rPr>
            </w:r>
            <w:r w:rsidR="002D0DFB">
              <w:rPr>
                <w:webHidden/>
              </w:rPr>
              <w:fldChar w:fldCharType="separate"/>
            </w:r>
            <w:r w:rsidR="002D0DFB">
              <w:rPr>
                <w:webHidden/>
              </w:rPr>
              <w:t>3</w:t>
            </w:r>
            <w:r w:rsidR="002D0DFB">
              <w:rPr>
                <w:webHidden/>
              </w:rPr>
              <w:fldChar w:fldCharType="end"/>
            </w:r>
          </w:hyperlink>
        </w:p>
        <w:p w14:paraId="5610E472" w14:textId="61EF60D5" w:rsidR="002D0DFB" w:rsidRDefault="008A3B50">
          <w:pPr>
            <w:pStyle w:val="Verzeichnis3"/>
            <w:rPr>
              <w:rFonts w:asciiTheme="minorHAnsi" w:eastAsiaTheme="minorEastAsia" w:hAnsiTheme="minorHAnsi" w:cstheme="minorBidi"/>
              <w:lang w:eastAsia="de-CH"/>
            </w:rPr>
          </w:pPr>
          <w:hyperlink w:anchor="_Toc138425642" w:history="1">
            <w:r w:rsidR="002D0DFB" w:rsidRPr="00293A3B">
              <w:rPr>
                <w:rStyle w:val="Hyperlink"/>
                <w:lang w:val="fr-CH"/>
              </w:rPr>
              <w:t>3.1.3</w:t>
            </w:r>
            <w:r w:rsidR="002D0DFB">
              <w:rPr>
                <w:rFonts w:asciiTheme="minorHAnsi" w:eastAsiaTheme="minorEastAsia" w:hAnsiTheme="minorHAnsi" w:cstheme="minorBidi"/>
                <w:lang w:eastAsia="de-CH"/>
              </w:rPr>
              <w:tab/>
            </w:r>
            <w:r w:rsidR="002D0DFB" w:rsidRPr="00293A3B">
              <w:rPr>
                <w:rStyle w:val="Hyperlink"/>
                <w:lang w:val="fr-CH"/>
              </w:rPr>
              <w:t>Communication et réseau sur le terrain</w:t>
            </w:r>
            <w:r w:rsidR="002D0DFB">
              <w:rPr>
                <w:webHidden/>
              </w:rPr>
              <w:tab/>
            </w:r>
            <w:r w:rsidR="002D0DFB">
              <w:rPr>
                <w:webHidden/>
              </w:rPr>
              <w:fldChar w:fldCharType="begin"/>
            </w:r>
            <w:r w:rsidR="002D0DFB">
              <w:rPr>
                <w:webHidden/>
              </w:rPr>
              <w:instrText xml:space="preserve"> PAGEREF _Toc138425642 \h </w:instrText>
            </w:r>
            <w:r w:rsidR="002D0DFB">
              <w:rPr>
                <w:webHidden/>
              </w:rPr>
            </w:r>
            <w:r w:rsidR="002D0DFB">
              <w:rPr>
                <w:webHidden/>
              </w:rPr>
              <w:fldChar w:fldCharType="separate"/>
            </w:r>
            <w:r w:rsidR="002D0DFB">
              <w:rPr>
                <w:webHidden/>
              </w:rPr>
              <w:t>3</w:t>
            </w:r>
            <w:r w:rsidR="002D0DFB">
              <w:rPr>
                <w:webHidden/>
              </w:rPr>
              <w:fldChar w:fldCharType="end"/>
            </w:r>
          </w:hyperlink>
        </w:p>
        <w:p w14:paraId="6118DA54" w14:textId="375FC2A1" w:rsidR="002D0DFB" w:rsidRDefault="008A3B50">
          <w:pPr>
            <w:pStyle w:val="Verzeichnis3"/>
            <w:rPr>
              <w:rFonts w:asciiTheme="minorHAnsi" w:eastAsiaTheme="minorEastAsia" w:hAnsiTheme="minorHAnsi" w:cstheme="minorBidi"/>
              <w:lang w:eastAsia="de-CH"/>
            </w:rPr>
          </w:pPr>
          <w:hyperlink w:anchor="_Toc138425643" w:history="1">
            <w:r w:rsidR="002D0DFB" w:rsidRPr="00293A3B">
              <w:rPr>
                <w:rStyle w:val="Hyperlink"/>
                <w:lang w:val="fr-CH"/>
              </w:rPr>
              <w:t>3.1.4</w:t>
            </w:r>
            <w:r w:rsidR="002D0DFB">
              <w:rPr>
                <w:rFonts w:asciiTheme="minorHAnsi" w:eastAsiaTheme="minorEastAsia" w:hAnsiTheme="minorHAnsi" w:cstheme="minorBidi"/>
                <w:lang w:eastAsia="de-CH"/>
              </w:rPr>
              <w:tab/>
            </w:r>
            <w:r w:rsidR="002D0DFB" w:rsidRPr="00293A3B">
              <w:rPr>
                <w:rStyle w:val="Hyperlink"/>
                <w:lang w:val="fr-CH"/>
              </w:rPr>
              <w:t>Plan des postes sanitaires sur le terrain</w:t>
            </w:r>
            <w:r w:rsidR="002D0DFB">
              <w:rPr>
                <w:webHidden/>
              </w:rPr>
              <w:tab/>
            </w:r>
            <w:r w:rsidR="002D0DFB">
              <w:rPr>
                <w:webHidden/>
              </w:rPr>
              <w:fldChar w:fldCharType="begin"/>
            </w:r>
            <w:r w:rsidR="002D0DFB">
              <w:rPr>
                <w:webHidden/>
              </w:rPr>
              <w:instrText xml:space="preserve"> PAGEREF _Toc138425643 \h </w:instrText>
            </w:r>
            <w:r w:rsidR="002D0DFB">
              <w:rPr>
                <w:webHidden/>
              </w:rPr>
            </w:r>
            <w:r w:rsidR="002D0DFB">
              <w:rPr>
                <w:webHidden/>
              </w:rPr>
              <w:fldChar w:fldCharType="separate"/>
            </w:r>
            <w:r w:rsidR="002D0DFB">
              <w:rPr>
                <w:webHidden/>
              </w:rPr>
              <w:t>4</w:t>
            </w:r>
            <w:r w:rsidR="002D0DFB">
              <w:rPr>
                <w:webHidden/>
              </w:rPr>
              <w:fldChar w:fldCharType="end"/>
            </w:r>
          </w:hyperlink>
        </w:p>
        <w:p w14:paraId="117CBE75" w14:textId="702B547D" w:rsidR="002D0DFB" w:rsidRDefault="008A3B50">
          <w:pPr>
            <w:pStyle w:val="Verzeichnis3"/>
            <w:rPr>
              <w:rFonts w:asciiTheme="minorHAnsi" w:eastAsiaTheme="minorEastAsia" w:hAnsiTheme="minorHAnsi" w:cstheme="minorBidi"/>
              <w:lang w:eastAsia="de-CH"/>
            </w:rPr>
          </w:pPr>
          <w:hyperlink w:anchor="_Toc138425644" w:history="1">
            <w:r w:rsidR="002D0DFB" w:rsidRPr="00293A3B">
              <w:rPr>
                <w:rStyle w:val="Hyperlink"/>
                <w:lang w:val="fr-CH"/>
              </w:rPr>
              <w:t>3.1.5</w:t>
            </w:r>
            <w:r w:rsidR="002D0DFB">
              <w:rPr>
                <w:rFonts w:asciiTheme="minorHAnsi" w:eastAsiaTheme="minorEastAsia" w:hAnsiTheme="minorHAnsi" w:cstheme="minorBidi"/>
                <w:lang w:eastAsia="de-CH"/>
              </w:rPr>
              <w:tab/>
            </w:r>
            <w:r w:rsidR="002D0DFB" w:rsidRPr="00293A3B">
              <w:rPr>
                <w:rStyle w:val="Hyperlink"/>
                <w:lang w:val="fr-CH"/>
              </w:rPr>
              <w:t>Procédure pour les hospitalisations à partir du site de la manifestation</w:t>
            </w:r>
            <w:r w:rsidR="002D0DFB">
              <w:rPr>
                <w:webHidden/>
              </w:rPr>
              <w:tab/>
            </w:r>
            <w:r w:rsidR="002D0DFB">
              <w:rPr>
                <w:webHidden/>
              </w:rPr>
              <w:fldChar w:fldCharType="begin"/>
            </w:r>
            <w:r w:rsidR="002D0DFB">
              <w:rPr>
                <w:webHidden/>
              </w:rPr>
              <w:instrText xml:space="preserve"> PAGEREF _Toc138425644 \h </w:instrText>
            </w:r>
            <w:r w:rsidR="002D0DFB">
              <w:rPr>
                <w:webHidden/>
              </w:rPr>
            </w:r>
            <w:r w:rsidR="002D0DFB">
              <w:rPr>
                <w:webHidden/>
              </w:rPr>
              <w:fldChar w:fldCharType="separate"/>
            </w:r>
            <w:r w:rsidR="002D0DFB">
              <w:rPr>
                <w:webHidden/>
              </w:rPr>
              <w:t>4</w:t>
            </w:r>
            <w:r w:rsidR="002D0DFB">
              <w:rPr>
                <w:webHidden/>
              </w:rPr>
              <w:fldChar w:fldCharType="end"/>
            </w:r>
          </w:hyperlink>
        </w:p>
        <w:p w14:paraId="79A33E3B" w14:textId="6424D94E" w:rsidR="002D0DFB" w:rsidRDefault="008A3B50">
          <w:pPr>
            <w:pStyle w:val="Verzeichnis3"/>
            <w:rPr>
              <w:rFonts w:asciiTheme="minorHAnsi" w:eastAsiaTheme="minorEastAsia" w:hAnsiTheme="minorHAnsi" w:cstheme="minorBidi"/>
              <w:lang w:eastAsia="de-CH"/>
            </w:rPr>
          </w:pPr>
          <w:hyperlink w:anchor="_Toc138425645" w:history="1">
            <w:r w:rsidR="002D0DFB" w:rsidRPr="00293A3B">
              <w:rPr>
                <w:rStyle w:val="Hyperlink"/>
                <w:lang w:val="fr-CH"/>
              </w:rPr>
              <w:t>3.1.6</w:t>
            </w:r>
            <w:r w:rsidR="002D0DFB">
              <w:rPr>
                <w:rFonts w:asciiTheme="minorHAnsi" w:eastAsiaTheme="minorEastAsia" w:hAnsiTheme="minorHAnsi" w:cstheme="minorBidi"/>
                <w:lang w:eastAsia="de-CH"/>
              </w:rPr>
              <w:tab/>
            </w:r>
            <w:r w:rsidR="002D0DFB" w:rsidRPr="00293A3B">
              <w:rPr>
                <w:rStyle w:val="Hyperlink"/>
                <w:lang w:val="fr-CH"/>
              </w:rPr>
              <w:t>Financement</w:t>
            </w:r>
            <w:r w:rsidR="002D0DFB">
              <w:rPr>
                <w:webHidden/>
              </w:rPr>
              <w:tab/>
            </w:r>
            <w:r w:rsidR="002D0DFB">
              <w:rPr>
                <w:webHidden/>
              </w:rPr>
              <w:fldChar w:fldCharType="begin"/>
            </w:r>
            <w:r w:rsidR="002D0DFB">
              <w:rPr>
                <w:webHidden/>
              </w:rPr>
              <w:instrText xml:space="preserve"> PAGEREF _Toc138425645 \h </w:instrText>
            </w:r>
            <w:r w:rsidR="002D0DFB">
              <w:rPr>
                <w:webHidden/>
              </w:rPr>
            </w:r>
            <w:r w:rsidR="002D0DFB">
              <w:rPr>
                <w:webHidden/>
              </w:rPr>
              <w:fldChar w:fldCharType="separate"/>
            </w:r>
            <w:r w:rsidR="002D0DFB">
              <w:rPr>
                <w:webHidden/>
              </w:rPr>
              <w:t>4</w:t>
            </w:r>
            <w:r w:rsidR="002D0DFB">
              <w:rPr>
                <w:webHidden/>
              </w:rPr>
              <w:fldChar w:fldCharType="end"/>
            </w:r>
          </w:hyperlink>
        </w:p>
        <w:p w14:paraId="06975253" w14:textId="5210790D" w:rsidR="002D0DFB" w:rsidRDefault="008A3B50">
          <w:pPr>
            <w:pStyle w:val="Verzeichnis2"/>
            <w:rPr>
              <w:rFonts w:asciiTheme="minorHAnsi" w:eastAsiaTheme="minorEastAsia" w:hAnsiTheme="minorHAnsi"/>
              <w:noProof/>
              <w:lang w:eastAsia="de-CH"/>
            </w:rPr>
          </w:pPr>
          <w:hyperlink w:anchor="_Toc138425646" w:history="1">
            <w:r w:rsidR="002D0DFB" w:rsidRPr="00293A3B">
              <w:rPr>
                <w:rStyle w:val="Hyperlink"/>
                <w:noProof/>
                <w:lang w:val="fr-CH"/>
              </w:rPr>
              <w:t>3.2</w:t>
            </w:r>
            <w:r w:rsidR="002D0DFB">
              <w:rPr>
                <w:rFonts w:asciiTheme="minorHAnsi" w:eastAsiaTheme="minorEastAsia" w:hAnsiTheme="minorHAnsi"/>
                <w:noProof/>
                <w:lang w:eastAsia="de-CH"/>
              </w:rPr>
              <w:tab/>
            </w:r>
            <w:r w:rsidR="002D0DFB" w:rsidRPr="00293A3B">
              <w:rPr>
                <w:rStyle w:val="Hyperlink"/>
                <w:noProof/>
                <w:lang w:val="fr-CH"/>
              </w:rPr>
              <w:t>Personnel</w:t>
            </w:r>
            <w:r w:rsidR="002D0DFB">
              <w:rPr>
                <w:noProof/>
                <w:webHidden/>
              </w:rPr>
              <w:tab/>
            </w:r>
            <w:r w:rsidR="002D0DFB">
              <w:rPr>
                <w:noProof/>
                <w:webHidden/>
              </w:rPr>
              <w:fldChar w:fldCharType="begin"/>
            </w:r>
            <w:r w:rsidR="002D0DFB">
              <w:rPr>
                <w:noProof/>
                <w:webHidden/>
              </w:rPr>
              <w:instrText xml:space="preserve"> PAGEREF _Toc138425646 \h </w:instrText>
            </w:r>
            <w:r w:rsidR="002D0DFB">
              <w:rPr>
                <w:noProof/>
                <w:webHidden/>
              </w:rPr>
            </w:r>
            <w:r w:rsidR="002D0DFB">
              <w:rPr>
                <w:noProof/>
                <w:webHidden/>
              </w:rPr>
              <w:fldChar w:fldCharType="separate"/>
            </w:r>
            <w:r w:rsidR="002D0DFB">
              <w:rPr>
                <w:noProof/>
                <w:webHidden/>
              </w:rPr>
              <w:t>4</w:t>
            </w:r>
            <w:r w:rsidR="002D0DFB">
              <w:rPr>
                <w:noProof/>
                <w:webHidden/>
              </w:rPr>
              <w:fldChar w:fldCharType="end"/>
            </w:r>
          </w:hyperlink>
        </w:p>
        <w:p w14:paraId="763DFB69" w14:textId="44E270F3" w:rsidR="002D0DFB" w:rsidRDefault="008A3B50">
          <w:pPr>
            <w:pStyle w:val="Verzeichnis3"/>
            <w:rPr>
              <w:rFonts w:asciiTheme="minorHAnsi" w:eastAsiaTheme="minorEastAsia" w:hAnsiTheme="minorHAnsi" w:cstheme="minorBidi"/>
              <w:lang w:eastAsia="de-CH"/>
            </w:rPr>
          </w:pPr>
          <w:hyperlink w:anchor="_Toc138425647" w:history="1">
            <w:r w:rsidR="002D0DFB" w:rsidRPr="00293A3B">
              <w:rPr>
                <w:rStyle w:val="Hyperlink"/>
                <w:lang w:val="fr-CH"/>
              </w:rPr>
              <w:t>3.2.1</w:t>
            </w:r>
            <w:r w:rsidR="002D0DFB">
              <w:rPr>
                <w:rFonts w:asciiTheme="minorHAnsi" w:eastAsiaTheme="minorEastAsia" w:hAnsiTheme="minorHAnsi" w:cstheme="minorBidi"/>
                <w:lang w:eastAsia="de-CH"/>
              </w:rPr>
              <w:tab/>
            </w:r>
            <w:r w:rsidR="002D0DFB" w:rsidRPr="00293A3B">
              <w:rPr>
                <w:rStyle w:val="Hyperlink"/>
                <w:lang w:val="fr-CH"/>
              </w:rPr>
              <w:t>Personnel spécialisé et plan d’intervention</w:t>
            </w:r>
            <w:r w:rsidR="002D0DFB">
              <w:rPr>
                <w:webHidden/>
              </w:rPr>
              <w:tab/>
            </w:r>
            <w:r w:rsidR="002D0DFB">
              <w:rPr>
                <w:webHidden/>
              </w:rPr>
              <w:fldChar w:fldCharType="begin"/>
            </w:r>
            <w:r w:rsidR="002D0DFB">
              <w:rPr>
                <w:webHidden/>
              </w:rPr>
              <w:instrText xml:space="preserve"> PAGEREF _Toc138425647 \h </w:instrText>
            </w:r>
            <w:r w:rsidR="002D0DFB">
              <w:rPr>
                <w:webHidden/>
              </w:rPr>
            </w:r>
            <w:r w:rsidR="002D0DFB">
              <w:rPr>
                <w:webHidden/>
              </w:rPr>
              <w:fldChar w:fldCharType="separate"/>
            </w:r>
            <w:r w:rsidR="002D0DFB">
              <w:rPr>
                <w:webHidden/>
              </w:rPr>
              <w:t>4</w:t>
            </w:r>
            <w:r w:rsidR="002D0DFB">
              <w:rPr>
                <w:webHidden/>
              </w:rPr>
              <w:fldChar w:fldCharType="end"/>
            </w:r>
          </w:hyperlink>
        </w:p>
        <w:p w14:paraId="42E2F35D" w14:textId="14F1A8F5" w:rsidR="002D0DFB" w:rsidRDefault="008A3B50">
          <w:pPr>
            <w:pStyle w:val="Verzeichnis3"/>
            <w:rPr>
              <w:rFonts w:asciiTheme="minorHAnsi" w:eastAsiaTheme="minorEastAsia" w:hAnsiTheme="minorHAnsi" w:cstheme="minorBidi"/>
              <w:lang w:eastAsia="de-CH"/>
            </w:rPr>
          </w:pPr>
          <w:hyperlink w:anchor="_Toc138425648" w:history="1">
            <w:r w:rsidR="002D0DFB" w:rsidRPr="00293A3B">
              <w:rPr>
                <w:rStyle w:val="Hyperlink"/>
                <w:lang w:val="fr-CH"/>
              </w:rPr>
              <w:t>3.2.2</w:t>
            </w:r>
            <w:r w:rsidR="002D0DFB">
              <w:rPr>
                <w:rFonts w:asciiTheme="minorHAnsi" w:eastAsiaTheme="minorEastAsia" w:hAnsiTheme="minorHAnsi" w:cstheme="minorBidi"/>
                <w:lang w:eastAsia="de-CH"/>
              </w:rPr>
              <w:tab/>
            </w:r>
            <w:r w:rsidR="002D0DFB" w:rsidRPr="00293A3B">
              <w:rPr>
                <w:rStyle w:val="Hyperlink"/>
                <w:lang w:val="fr-CH"/>
              </w:rPr>
              <w:t>Habillement et équipement</w:t>
            </w:r>
            <w:r w:rsidR="002D0DFB">
              <w:rPr>
                <w:webHidden/>
              </w:rPr>
              <w:tab/>
            </w:r>
            <w:r w:rsidR="002D0DFB">
              <w:rPr>
                <w:webHidden/>
              </w:rPr>
              <w:fldChar w:fldCharType="begin"/>
            </w:r>
            <w:r w:rsidR="002D0DFB">
              <w:rPr>
                <w:webHidden/>
              </w:rPr>
              <w:instrText xml:space="preserve"> PAGEREF _Toc138425648 \h </w:instrText>
            </w:r>
            <w:r w:rsidR="002D0DFB">
              <w:rPr>
                <w:webHidden/>
              </w:rPr>
            </w:r>
            <w:r w:rsidR="002D0DFB">
              <w:rPr>
                <w:webHidden/>
              </w:rPr>
              <w:fldChar w:fldCharType="separate"/>
            </w:r>
            <w:r w:rsidR="002D0DFB">
              <w:rPr>
                <w:webHidden/>
              </w:rPr>
              <w:t>5</w:t>
            </w:r>
            <w:r w:rsidR="002D0DFB">
              <w:rPr>
                <w:webHidden/>
              </w:rPr>
              <w:fldChar w:fldCharType="end"/>
            </w:r>
          </w:hyperlink>
        </w:p>
        <w:p w14:paraId="179F1952" w14:textId="6ED13267" w:rsidR="002D0DFB" w:rsidRDefault="008A3B50">
          <w:pPr>
            <w:pStyle w:val="Verzeichnis2"/>
            <w:rPr>
              <w:rFonts w:asciiTheme="minorHAnsi" w:eastAsiaTheme="minorEastAsia" w:hAnsiTheme="minorHAnsi"/>
              <w:noProof/>
              <w:lang w:eastAsia="de-CH"/>
            </w:rPr>
          </w:pPr>
          <w:hyperlink w:anchor="_Toc138425649" w:history="1">
            <w:r w:rsidR="002D0DFB" w:rsidRPr="00293A3B">
              <w:rPr>
                <w:rStyle w:val="Hyperlink"/>
                <w:noProof/>
                <w:lang w:val="fr-CH"/>
              </w:rPr>
              <w:t>3.3</w:t>
            </w:r>
            <w:r w:rsidR="002D0DFB">
              <w:rPr>
                <w:rFonts w:asciiTheme="minorHAnsi" w:eastAsiaTheme="minorEastAsia" w:hAnsiTheme="minorHAnsi"/>
                <w:noProof/>
                <w:lang w:eastAsia="de-CH"/>
              </w:rPr>
              <w:tab/>
            </w:r>
            <w:r w:rsidR="002D0DFB" w:rsidRPr="00293A3B">
              <w:rPr>
                <w:rStyle w:val="Hyperlink"/>
                <w:noProof/>
                <w:lang w:val="fr-CH"/>
              </w:rPr>
              <w:t>Infrastructure et matériel</w:t>
            </w:r>
            <w:r w:rsidR="002D0DFB">
              <w:rPr>
                <w:noProof/>
                <w:webHidden/>
              </w:rPr>
              <w:tab/>
            </w:r>
            <w:r w:rsidR="002D0DFB">
              <w:rPr>
                <w:noProof/>
                <w:webHidden/>
              </w:rPr>
              <w:fldChar w:fldCharType="begin"/>
            </w:r>
            <w:r w:rsidR="002D0DFB">
              <w:rPr>
                <w:noProof/>
                <w:webHidden/>
              </w:rPr>
              <w:instrText xml:space="preserve"> PAGEREF _Toc138425649 \h </w:instrText>
            </w:r>
            <w:r w:rsidR="002D0DFB">
              <w:rPr>
                <w:noProof/>
                <w:webHidden/>
              </w:rPr>
            </w:r>
            <w:r w:rsidR="002D0DFB">
              <w:rPr>
                <w:noProof/>
                <w:webHidden/>
              </w:rPr>
              <w:fldChar w:fldCharType="separate"/>
            </w:r>
            <w:r w:rsidR="002D0DFB">
              <w:rPr>
                <w:noProof/>
                <w:webHidden/>
              </w:rPr>
              <w:t>5</w:t>
            </w:r>
            <w:r w:rsidR="002D0DFB">
              <w:rPr>
                <w:noProof/>
                <w:webHidden/>
              </w:rPr>
              <w:fldChar w:fldCharType="end"/>
            </w:r>
          </w:hyperlink>
        </w:p>
        <w:p w14:paraId="4D9B0CCB" w14:textId="543B9905" w:rsidR="002D0DFB" w:rsidRDefault="008A3B50">
          <w:pPr>
            <w:pStyle w:val="Verzeichnis2"/>
            <w:rPr>
              <w:rFonts w:asciiTheme="minorHAnsi" w:eastAsiaTheme="minorEastAsia" w:hAnsiTheme="minorHAnsi"/>
              <w:noProof/>
              <w:lang w:eastAsia="de-CH"/>
            </w:rPr>
          </w:pPr>
          <w:hyperlink w:anchor="_Toc138425650" w:history="1">
            <w:r w:rsidR="002D0DFB" w:rsidRPr="00293A3B">
              <w:rPr>
                <w:rStyle w:val="Hyperlink"/>
                <w:noProof/>
                <w:lang w:val="fr-CH"/>
              </w:rPr>
              <w:t>3.4</w:t>
            </w:r>
            <w:r w:rsidR="002D0DFB">
              <w:rPr>
                <w:rFonts w:asciiTheme="minorHAnsi" w:eastAsiaTheme="minorEastAsia" w:hAnsiTheme="minorHAnsi"/>
                <w:noProof/>
                <w:lang w:eastAsia="de-CH"/>
              </w:rPr>
              <w:tab/>
            </w:r>
            <w:r w:rsidR="002D0DFB" w:rsidRPr="00293A3B">
              <w:rPr>
                <w:rStyle w:val="Hyperlink"/>
                <w:noProof/>
                <w:lang w:val="fr-CH"/>
              </w:rPr>
              <w:t>Mesures de sécurité dans le domaine sanitaire</w:t>
            </w:r>
            <w:r w:rsidR="002D0DFB">
              <w:rPr>
                <w:noProof/>
                <w:webHidden/>
              </w:rPr>
              <w:tab/>
            </w:r>
            <w:r w:rsidR="002D0DFB">
              <w:rPr>
                <w:noProof/>
                <w:webHidden/>
              </w:rPr>
              <w:fldChar w:fldCharType="begin"/>
            </w:r>
            <w:r w:rsidR="002D0DFB">
              <w:rPr>
                <w:noProof/>
                <w:webHidden/>
              </w:rPr>
              <w:instrText xml:space="preserve"> PAGEREF _Toc138425650 \h </w:instrText>
            </w:r>
            <w:r w:rsidR="002D0DFB">
              <w:rPr>
                <w:noProof/>
                <w:webHidden/>
              </w:rPr>
            </w:r>
            <w:r w:rsidR="002D0DFB">
              <w:rPr>
                <w:noProof/>
                <w:webHidden/>
              </w:rPr>
              <w:fldChar w:fldCharType="separate"/>
            </w:r>
            <w:r w:rsidR="002D0DFB">
              <w:rPr>
                <w:noProof/>
                <w:webHidden/>
              </w:rPr>
              <w:t>5</w:t>
            </w:r>
            <w:r w:rsidR="002D0DFB">
              <w:rPr>
                <w:noProof/>
                <w:webHidden/>
              </w:rPr>
              <w:fldChar w:fldCharType="end"/>
            </w:r>
          </w:hyperlink>
        </w:p>
        <w:p w14:paraId="5046B5D1" w14:textId="15875FD1" w:rsidR="002D0DFB" w:rsidRDefault="008A3B50">
          <w:pPr>
            <w:pStyle w:val="Verzeichnis3"/>
            <w:rPr>
              <w:rFonts w:asciiTheme="minorHAnsi" w:eastAsiaTheme="minorEastAsia" w:hAnsiTheme="minorHAnsi" w:cstheme="minorBidi"/>
              <w:lang w:eastAsia="de-CH"/>
            </w:rPr>
          </w:pPr>
          <w:hyperlink w:anchor="_Toc138425651" w:history="1">
            <w:r w:rsidR="002D0DFB" w:rsidRPr="00293A3B">
              <w:rPr>
                <w:rStyle w:val="Hyperlink"/>
                <w:lang w:val="fr-CH"/>
              </w:rPr>
              <w:t>3.4.1</w:t>
            </w:r>
            <w:r w:rsidR="002D0DFB">
              <w:rPr>
                <w:rFonts w:asciiTheme="minorHAnsi" w:eastAsiaTheme="minorEastAsia" w:hAnsiTheme="minorHAnsi" w:cstheme="minorBidi"/>
                <w:lang w:eastAsia="de-CH"/>
              </w:rPr>
              <w:tab/>
            </w:r>
            <w:r w:rsidR="002D0DFB" w:rsidRPr="00293A3B">
              <w:rPr>
                <w:rStyle w:val="Hyperlink"/>
                <w:lang w:val="fr-CH"/>
              </w:rPr>
              <w:t>Barrages et constitution de secteurs</w:t>
            </w:r>
            <w:r w:rsidR="002D0DFB">
              <w:rPr>
                <w:webHidden/>
              </w:rPr>
              <w:tab/>
            </w:r>
            <w:r w:rsidR="002D0DFB">
              <w:rPr>
                <w:webHidden/>
              </w:rPr>
              <w:fldChar w:fldCharType="begin"/>
            </w:r>
            <w:r w:rsidR="002D0DFB">
              <w:rPr>
                <w:webHidden/>
              </w:rPr>
              <w:instrText xml:space="preserve"> PAGEREF _Toc138425651 \h </w:instrText>
            </w:r>
            <w:r w:rsidR="002D0DFB">
              <w:rPr>
                <w:webHidden/>
              </w:rPr>
            </w:r>
            <w:r w:rsidR="002D0DFB">
              <w:rPr>
                <w:webHidden/>
              </w:rPr>
              <w:fldChar w:fldCharType="separate"/>
            </w:r>
            <w:r w:rsidR="002D0DFB">
              <w:rPr>
                <w:webHidden/>
              </w:rPr>
              <w:t>5</w:t>
            </w:r>
            <w:r w:rsidR="002D0DFB">
              <w:rPr>
                <w:webHidden/>
              </w:rPr>
              <w:fldChar w:fldCharType="end"/>
            </w:r>
          </w:hyperlink>
        </w:p>
        <w:p w14:paraId="43B9E63F" w14:textId="3A3085A1" w:rsidR="002D0DFB" w:rsidRDefault="008A3B50">
          <w:pPr>
            <w:pStyle w:val="Verzeichnis3"/>
            <w:rPr>
              <w:rFonts w:asciiTheme="minorHAnsi" w:eastAsiaTheme="minorEastAsia" w:hAnsiTheme="minorHAnsi" w:cstheme="minorBidi"/>
              <w:lang w:eastAsia="de-CH"/>
            </w:rPr>
          </w:pPr>
          <w:hyperlink w:anchor="_Toc138425652" w:history="1">
            <w:r w:rsidR="002D0DFB" w:rsidRPr="00293A3B">
              <w:rPr>
                <w:rStyle w:val="Hyperlink"/>
                <w:lang w:val="fr-CH"/>
              </w:rPr>
              <w:t>3.4.2</w:t>
            </w:r>
            <w:r w:rsidR="002D0DFB">
              <w:rPr>
                <w:rFonts w:asciiTheme="minorHAnsi" w:eastAsiaTheme="minorEastAsia" w:hAnsiTheme="minorHAnsi" w:cstheme="minorBidi"/>
                <w:lang w:eastAsia="de-CH"/>
              </w:rPr>
              <w:tab/>
            </w:r>
            <w:r w:rsidR="002D0DFB" w:rsidRPr="00293A3B">
              <w:rPr>
                <w:rStyle w:val="Hyperlink"/>
                <w:lang w:val="fr-CH"/>
              </w:rPr>
              <w:t>Autorisations d’accès et obligation de présenter une pièce d’identité</w:t>
            </w:r>
            <w:r w:rsidR="002D0DFB">
              <w:rPr>
                <w:webHidden/>
              </w:rPr>
              <w:tab/>
            </w:r>
            <w:r w:rsidR="002D0DFB">
              <w:rPr>
                <w:webHidden/>
              </w:rPr>
              <w:fldChar w:fldCharType="begin"/>
            </w:r>
            <w:r w:rsidR="002D0DFB">
              <w:rPr>
                <w:webHidden/>
              </w:rPr>
              <w:instrText xml:space="preserve"> PAGEREF _Toc138425652 \h </w:instrText>
            </w:r>
            <w:r w:rsidR="002D0DFB">
              <w:rPr>
                <w:webHidden/>
              </w:rPr>
            </w:r>
            <w:r w:rsidR="002D0DFB">
              <w:rPr>
                <w:webHidden/>
              </w:rPr>
              <w:fldChar w:fldCharType="separate"/>
            </w:r>
            <w:r w:rsidR="002D0DFB">
              <w:rPr>
                <w:webHidden/>
              </w:rPr>
              <w:t>5</w:t>
            </w:r>
            <w:r w:rsidR="002D0DFB">
              <w:rPr>
                <w:webHidden/>
              </w:rPr>
              <w:fldChar w:fldCharType="end"/>
            </w:r>
          </w:hyperlink>
        </w:p>
        <w:p w14:paraId="4DC2D820" w14:textId="6EDB036D" w:rsidR="002D0DFB" w:rsidRDefault="008A3B50">
          <w:pPr>
            <w:pStyle w:val="Verzeichnis3"/>
            <w:rPr>
              <w:rFonts w:asciiTheme="minorHAnsi" w:eastAsiaTheme="minorEastAsia" w:hAnsiTheme="minorHAnsi" w:cstheme="minorBidi"/>
              <w:lang w:eastAsia="de-CH"/>
            </w:rPr>
          </w:pPr>
          <w:hyperlink w:anchor="_Toc138425653" w:history="1">
            <w:r w:rsidR="002D0DFB" w:rsidRPr="00293A3B">
              <w:rPr>
                <w:rStyle w:val="Hyperlink"/>
                <w:lang w:val="fr-CH"/>
              </w:rPr>
              <w:t>3.4.3</w:t>
            </w:r>
            <w:r w:rsidR="002D0DFB">
              <w:rPr>
                <w:rFonts w:asciiTheme="minorHAnsi" w:eastAsiaTheme="minorEastAsia" w:hAnsiTheme="minorHAnsi" w:cstheme="minorBidi"/>
                <w:lang w:eastAsia="de-CH"/>
              </w:rPr>
              <w:tab/>
            </w:r>
            <w:r w:rsidR="002D0DFB" w:rsidRPr="00293A3B">
              <w:rPr>
                <w:rStyle w:val="Hyperlink"/>
                <w:lang w:val="fr-CH"/>
              </w:rPr>
              <w:t>Voies d’évacuation</w:t>
            </w:r>
            <w:r w:rsidR="002D0DFB">
              <w:rPr>
                <w:webHidden/>
              </w:rPr>
              <w:tab/>
            </w:r>
            <w:r w:rsidR="002D0DFB">
              <w:rPr>
                <w:webHidden/>
              </w:rPr>
              <w:fldChar w:fldCharType="begin"/>
            </w:r>
            <w:r w:rsidR="002D0DFB">
              <w:rPr>
                <w:webHidden/>
              </w:rPr>
              <w:instrText xml:space="preserve"> PAGEREF _Toc138425653 \h </w:instrText>
            </w:r>
            <w:r w:rsidR="002D0DFB">
              <w:rPr>
                <w:webHidden/>
              </w:rPr>
            </w:r>
            <w:r w:rsidR="002D0DFB">
              <w:rPr>
                <w:webHidden/>
              </w:rPr>
              <w:fldChar w:fldCharType="separate"/>
            </w:r>
            <w:r w:rsidR="002D0DFB">
              <w:rPr>
                <w:webHidden/>
              </w:rPr>
              <w:t>5</w:t>
            </w:r>
            <w:r w:rsidR="002D0DFB">
              <w:rPr>
                <w:webHidden/>
              </w:rPr>
              <w:fldChar w:fldCharType="end"/>
            </w:r>
          </w:hyperlink>
        </w:p>
        <w:p w14:paraId="46EA2A47" w14:textId="54F2542B" w:rsidR="002D0DFB" w:rsidRDefault="008A3B50">
          <w:pPr>
            <w:pStyle w:val="Verzeichnis1"/>
            <w:rPr>
              <w:rFonts w:asciiTheme="minorHAnsi" w:eastAsiaTheme="minorEastAsia" w:hAnsiTheme="minorHAnsi" w:cstheme="minorBidi"/>
              <w:b w:val="0"/>
              <w:lang w:eastAsia="de-CH"/>
            </w:rPr>
          </w:pPr>
          <w:hyperlink w:anchor="_Toc138425654" w:history="1">
            <w:r w:rsidR="002D0DFB" w:rsidRPr="00293A3B">
              <w:rPr>
                <w:rStyle w:val="Hyperlink"/>
                <w:lang w:val="fr-CH"/>
              </w:rPr>
              <w:t>4</w:t>
            </w:r>
            <w:r w:rsidR="002D0DFB">
              <w:rPr>
                <w:rFonts w:asciiTheme="minorHAnsi" w:eastAsiaTheme="minorEastAsia" w:hAnsiTheme="minorHAnsi" w:cstheme="minorBidi"/>
                <w:b w:val="0"/>
                <w:lang w:eastAsia="de-CH"/>
              </w:rPr>
              <w:tab/>
            </w:r>
            <w:r w:rsidR="002D0DFB" w:rsidRPr="00293A3B">
              <w:rPr>
                <w:rStyle w:val="Hyperlink"/>
                <w:lang w:val="fr-CH"/>
              </w:rPr>
              <w:t>Coordination avec les organisations partenaires</w:t>
            </w:r>
            <w:r w:rsidR="002D0DFB">
              <w:rPr>
                <w:webHidden/>
              </w:rPr>
              <w:tab/>
            </w:r>
            <w:r w:rsidR="002D0DFB">
              <w:rPr>
                <w:webHidden/>
              </w:rPr>
              <w:fldChar w:fldCharType="begin"/>
            </w:r>
            <w:r w:rsidR="002D0DFB">
              <w:rPr>
                <w:webHidden/>
              </w:rPr>
              <w:instrText xml:space="preserve"> PAGEREF _Toc138425654 \h </w:instrText>
            </w:r>
            <w:r w:rsidR="002D0DFB">
              <w:rPr>
                <w:webHidden/>
              </w:rPr>
            </w:r>
            <w:r w:rsidR="002D0DFB">
              <w:rPr>
                <w:webHidden/>
              </w:rPr>
              <w:fldChar w:fldCharType="separate"/>
            </w:r>
            <w:r w:rsidR="002D0DFB">
              <w:rPr>
                <w:webHidden/>
              </w:rPr>
              <w:t>5</w:t>
            </w:r>
            <w:r w:rsidR="002D0DFB">
              <w:rPr>
                <w:webHidden/>
              </w:rPr>
              <w:fldChar w:fldCharType="end"/>
            </w:r>
          </w:hyperlink>
        </w:p>
        <w:p w14:paraId="2064B9CA" w14:textId="1E902434" w:rsidR="002D0DFB" w:rsidRDefault="008A3B50">
          <w:pPr>
            <w:pStyle w:val="Verzeichnis2"/>
            <w:rPr>
              <w:rFonts w:asciiTheme="minorHAnsi" w:eastAsiaTheme="minorEastAsia" w:hAnsiTheme="minorHAnsi"/>
              <w:noProof/>
              <w:lang w:eastAsia="de-CH"/>
            </w:rPr>
          </w:pPr>
          <w:hyperlink w:anchor="_Toc138425655" w:history="1">
            <w:r w:rsidR="002D0DFB" w:rsidRPr="00293A3B">
              <w:rPr>
                <w:rStyle w:val="Hyperlink"/>
                <w:noProof/>
                <w:lang w:val="fr-CH"/>
              </w:rPr>
              <w:t>4.1</w:t>
            </w:r>
            <w:r w:rsidR="002D0DFB">
              <w:rPr>
                <w:rFonts w:asciiTheme="minorHAnsi" w:eastAsiaTheme="minorEastAsia" w:hAnsiTheme="minorHAnsi"/>
                <w:noProof/>
                <w:lang w:eastAsia="de-CH"/>
              </w:rPr>
              <w:tab/>
            </w:r>
            <w:r w:rsidR="002D0DFB" w:rsidRPr="00293A3B">
              <w:rPr>
                <w:rStyle w:val="Hyperlink"/>
                <w:noProof/>
                <w:lang w:val="fr-CH"/>
              </w:rPr>
              <w:t>Alerte et appel aux organisations partenaires</w:t>
            </w:r>
            <w:r w:rsidR="002D0DFB">
              <w:rPr>
                <w:noProof/>
                <w:webHidden/>
              </w:rPr>
              <w:tab/>
            </w:r>
            <w:r w:rsidR="002D0DFB">
              <w:rPr>
                <w:noProof/>
                <w:webHidden/>
              </w:rPr>
              <w:fldChar w:fldCharType="begin"/>
            </w:r>
            <w:r w:rsidR="002D0DFB">
              <w:rPr>
                <w:noProof/>
                <w:webHidden/>
              </w:rPr>
              <w:instrText xml:space="preserve"> PAGEREF _Toc138425655 \h </w:instrText>
            </w:r>
            <w:r w:rsidR="002D0DFB">
              <w:rPr>
                <w:noProof/>
                <w:webHidden/>
              </w:rPr>
            </w:r>
            <w:r w:rsidR="002D0DFB">
              <w:rPr>
                <w:noProof/>
                <w:webHidden/>
              </w:rPr>
              <w:fldChar w:fldCharType="separate"/>
            </w:r>
            <w:r w:rsidR="002D0DFB">
              <w:rPr>
                <w:noProof/>
                <w:webHidden/>
              </w:rPr>
              <w:t>6</w:t>
            </w:r>
            <w:r w:rsidR="002D0DFB">
              <w:rPr>
                <w:noProof/>
                <w:webHidden/>
              </w:rPr>
              <w:fldChar w:fldCharType="end"/>
            </w:r>
          </w:hyperlink>
        </w:p>
        <w:p w14:paraId="5338459C" w14:textId="5436ECB6" w:rsidR="002D0DFB" w:rsidRDefault="008A3B50">
          <w:pPr>
            <w:pStyle w:val="Verzeichnis2"/>
            <w:rPr>
              <w:rFonts w:asciiTheme="minorHAnsi" w:eastAsiaTheme="minorEastAsia" w:hAnsiTheme="minorHAnsi"/>
              <w:noProof/>
              <w:lang w:eastAsia="de-CH"/>
            </w:rPr>
          </w:pPr>
          <w:hyperlink w:anchor="_Toc138425656" w:history="1">
            <w:r w:rsidR="002D0DFB" w:rsidRPr="00293A3B">
              <w:rPr>
                <w:rStyle w:val="Hyperlink"/>
                <w:noProof/>
                <w:lang w:val="fr-CH"/>
              </w:rPr>
              <w:t>4.2</w:t>
            </w:r>
            <w:r w:rsidR="002D0DFB">
              <w:rPr>
                <w:rFonts w:asciiTheme="minorHAnsi" w:eastAsiaTheme="minorEastAsia" w:hAnsiTheme="minorHAnsi"/>
                <w:noProof/>
                <w:lang w:eastAsia="de-CH"/>
              </w:rPr>
              <w:tab/>
            </w:r>
            <w:r w:rsidR="002D0DFB" w:rsidRPr="00293A3B">
              <w:rPr>
                <w:rStyle w:val="Hyperlink"/>
                <w:noProof/>
                <w:lang w:val="fr-CH"/>
              </w:rPr>
              <w:t>Définition des compétences et procédure en temps normal et en cas de sinistre majeur</w:t>
            </w:r>
            <w:r w:rsidR="002D0DFB">
              <w:rPr>
                <w:noProof/>
                <w:webHidden/>
              </w:rPr>
              <w:tab/>
            </w:r>
            <w:r w:rsidR="002D0DFB">
              <w:rPr>
                <w:noProof/>
                <w:webHidden/>
              </w:rPr>
              <w:fldChar w:fldCharType="begin"/>
            </w:r>
            <w:r w:rsidR="002D0DFB">
              <w:rPr>
                <w:noProof/>
                <w:webHidden/>
              </w:rPr>
              <w:instrText xml:space="preserve"> PAGEREF _Toc138425656 \h </w:instrText>
            </w:r>
            <w:r w:rsidR="002D0DFB">
              <w:rPr>
                <w:noProof/>
                <w:webHidden/>
              </w:rPr>
            </w:r>
            <w:r w:rsidR="002D0DFB">
              <w:rPr>
                <w:noProof/>
                <w:webHidden/>
              </w:rPr>
              <w:fldChar w:fldCharType="separate"/>
            </w:r>
            <w:r w:rsidR="002D0DFB">
              <w:rPr>
                <w:noProof/>
                <w:webHidden/>
              </w:rPr>
              <w:t>6</w:t>
            </w:r>
            <w:r w:rsidR="002D0DFB">
              <w:rPr>
                <w:noProof/>
                <w:webHidden/>
              </w:rPr>
              <w:fldChar w:fldCharType="end"/>
            </w:r>
          </w:hyperlink>
        </w:p>
        <w:p w14:paraId="30D35999" w14:textId="519530A8" w:rsidR="002D0DFB" w:rsidRDefault="008A3B50">
          <w:pPr>
            <w:pStyle w:val="Verzeichnis2"/>
            <w:rPr>
              <w:rFonts w:asciiTheme="minorHAnsi" w:eastAsiaTheme="minorEastAsia" w:hAnsiTheme="minorHAnsi"/>
              <w:noProof/>
              <w:lang w:eastAsia="de-CH"/>
            </w:rPr>
          </w:pPr>
          <w:hyperlink w:anchor="_Toc138425657" w:history="1">
            <w:r w:rsidR="002D0DFB" w:rsidRPr="00293A3B">
              <w:rPr>
                <w:rStyle w:val="Hyperlink"/>
                <w:noProof/>
                <w:lang w:val="fr-CH"/>
              </w:rPr>
              <w:t>4.3</w:t>
            </w:r>
            <w:r w:rsidR="002D0DFB">
              <w:rPr>
                <w:rFonts w:asciiTheme="minorHAnsi" w:eastAsiaTheme="minorEastAsia" w:hAnsiTheme="minorHAnsi"/>
                <w:noProof/>
                <w:lang w:eastAsia="de-CH"/>
              </w:rPr>
              <w:tab/>
            </w:r>
            <w:r w:rsidR="002D0DFB" w:rsidRPr="00293A3B">
              <w:rPr>
                <w:rStyle w:val="Hyperlink"/>
                <w:noProof/>
                <w:lang w:val="fr-CH"/>
              </w:rPr>
              <w:t>Voies d’accès et de sortie, accès pour les secours, salles d’attente</w:t>
            </w:r>
            <w:r w:rsidR="002D0DFB">
              <w:rPr>
                <w:noProof/>
                <w:webHidden/>
              </w:rPr>
              <w:tab/>
            </w:r>
            <w:r w:rsidR="002D0DFB">
              <w:rPr>
                <w:noProof/>
                <w:webHidden/>
              </w:rPr>
              <w:fldChar w:fldCharType="begin"/>
            </w:r>
            <w:r w:rsidR="002D0DFB">
              <w:rPr>
                <w:noProof/>
                <w:webHidden/>
              </w:rPr>
              <w:instrText xml:space="preserve"> PAGEREF _Toc138425657 \h </w:instrText>
            </w:r>
            <w:r w:rsidR="002D0DFB">
              <w:rPr>
                <w:noProof/>
                <w:webHidden/>
              </w:rPr>
            </w:r>
            <w:r w:rsidR="002D0DFB">
              <w:rPr>
                <w:noProof/>
                <w:webHidden/>
              </w:rPr>
              <w:fldChar w:fldCharType="separate"/>
            </w:r>
            <w:r w:rsidR="002D0DFB">
              <w:rPr>
                <w:noProof/>
                <w:webHidden/>
              </w:rPr>
              <w:t>6</w:t>
            </w:r>
            <w:r w:rsidR="002D0DFB">
              <w:rPr>
                <w:noProof/>
                <w:webHidden/>
              </w:rPr>
              <w:fldChar w:fldCharType="end"/>
            </w:r>
          </w:hyperlink>
        </w:p>
        <w:p w14:paraId="5A15A253" w14:textId="1F4E3A3E" w:rsidR="00361DC4" w:rsidRPr="003617F5" w:rsidRDefault="00361DC4" w:rsidP="00C23C33">
          <w:pPr>
            <w:rPr>
              <w:rFonts w:cs="Arial"/>
              <w:lang w:val="fr-CH"/>
            </w:rPr>
          </w:pPr>
          <w:r w:rsidRPr="003617F5">
            <w:rPr>
              <w:rFonts w:cs="Arial"/>
              <w:bCs/>
              <w:lang w:val="fr-CH"/>
            </w:rPr>
            <w:fldChar w:fldCharType="end"/>
          </w:r>
        </w:p>
      </w:sdtContent>
    </w:sdt>
    <w:p w14:paraId="0B014231" w14:textId="77777777" w:rsidR="00C2302D" w:rsidRPr="003617F5" w:rsidRDefault="006D4BE6" w:rsidP="00C2302D">
      <w:pPr>
        <w:pStyle w:val="berschrift1"/>
        <w:numPr>
          <w:ilvl w:val="0"/>
          <w:numId w:val="0"/>
        </w:numPr>
        <w:rPr>
          <w:lang w:val="fr-CH"/>
        </w:rPr>
      </w:pPr>
      <w:r w:rsidRPr="003617F5">
        <w:rPr>
          <w:lang w:val="fr-CH"/>
        </w:rPr>
        <w:br w:type="page"/>
      </w:r>
    </w:p>
    <w:p w14:paraId="4A5504D4" w14:textId="77777777" w:rsidR="00C2302D" w:rsidRPr="003617F5" w:rsidRDefault="00AA565D" w:rsidP="00C2302D">
      <w:pPr>
        <w:rPr>
          <w:color w:val="C00000"/>
          <w:lang w:val="fr-CH"/>
        </w:rPr>
      </w:pPr>
      <w:r w:rsidRPr="003617F5">
        <w:rPr>
          <w:color w:val="C00000"/>
          <w:lang w:val="fr-CH"/>
        </w:rPr>
        <w:lastRenderedPageBreak/>
        <w:t xml:space="preserve">Le texte en gris </w:t>
      </w:r>
      <w:r w:rsidR="005B7345">
        <w:rPr>
          <w:color w:val="C00000"/>
          <w:lang w:val="fr-CH"/>
        </w:rPr>
        <w:t>a une valeur purement informative</w:t>
      </w:r>
      <w:r w:rsidRPr="003617F5">
        <w:rPr>
          <w:color w:val="C00000"/>
          <w:lang w:val="fr-CH"/>
        </w:rPr>
        <w:t xml:space="preserve"> et sert de fil rouge à </w:t>
      </w:r>
      <w:r w:rsidR="00EB44DD">
        <w:rPr>
          <w:color w:val="C00000"/>
          <w:lang w:val="fr-CH"/>
        </w:rPr>
        <w:t xml:space="preserve">l’auteure ou </w:t>
      </w:r>
      <w:r w:rsidRPr="003617F5">
        <w:rPr>
          <w:color w:val="C00000"/>
          <w:lang w:val="fr-CH"/>
        </w:rPr>
        <w:t>l</w:t>
      </w:r>
      <w:r w:rsidR="003617F5">
        <w:rPr>
          <w:color w:val="C00000"/>
          <w:lang w:val="fr-CH"/>
        </w:rPr>
        <w:t>’</w:t>
      </w:r>
      <w:r w:rsidRPr="003617F5">
        <w:rPr>
          <w:color w:val="C00000"/>
          <w:lang w:val="fr-CH"/>
        </w:rPr>
        <w:t>auteur du document. Il d</w:t>
      </w:r>
      <w:r w:rsidR="00517FA0" w:rsidRPr="003617F5">
        <w:rPr>
          <w:color w:val="C00000"/>
          <w:lang w:val="fr-CH"/>
        </w:rPr>
        <w:t>evra</w:t>
      </w:r>
      <w:r w:rsidRPr="003617F5">
        <w:rPr>
          <w:color w:val="C00000"/>
          <w:lang w:val="fr-CH"/>
        </w:rPr>
        <w:t xml:space="preserve"> être supprimé du document officiel (tout comme</w:t>
      </w:r>
      <w:r w:rsidR="00C2302D" w:rsidRPr="003617F5">
        <w:rPr>
          <w:color w:val="C00000"/>
          <w:lang w:val="fr-CH"/>
        </w:rPr>
        <w:t xml:space="preserve"> </w:t>
      </w:r>
      <w:r w:rsidRPr="003617F5">
        <w:rPr>
          <w:color w:val="C00000"/>
          <w:lang w:val="fr-CH"/>
        </w:rPr>
        <w:t>la présente indication)</w:t>
      </w:r>
      <w:r w:rsidR="00510072" w:rsidRPr="003617F5">
        <w:rPr>
          <w:color w:val="C00000"/>
          <w:lang w:val="fr-CH"/>
        </w:rPr>
        <w:t>.</w:t>
      </w:r>
    </w:p>
    <w:p w14:paraId="3AA7073E" w14:textId="77777777" w:rsidR="00E1541B" w:rsidRPr="003617F5" w:rsidRDefault="00AE6D57" w:rsidP="002F6A44">
      <w:pPr>
        <w:pStyle w:val="berschrift1"/>
        <w:ind w:left="431" w:hanging="431"/>
        <w:rPr>
          <w:lang w:val="fr-CH"/>
        </w:rPr>
      </w:pPr>
      <w:bookmarkStart w:id="1" w:name="_Toc138425636"/>
      <w:r w:rsidRPr="003617F5">
        <w:rPr>
          <w:lang w:val="fr-CH"/>
        </w:rPr>
        <w:t>Objectif</w:t>
      </w:r>
      <w:bookmarkEnd w:id="1"/>
    </w:p>
    <w:p w14:paraId="34CDA147" w14:textId="77777777" w:rsidR="00084AAC" w:rsidRPr="003617F5" w:rsidRDefault="00517FA0" w:rsidP="00084AAC">
      <w:pPr>
        <w:rPr>
          <w:lang w:val="fr-CH"/>
        </w:rPr>
      </w:pPr>
      <w:r w:rsidRPr="003617F5">
        <w:rPr>
          <w:lang w:val="fr-CH"/>
        </w:rPr>
        <w:t>L</w:t>
      </w:r>
      <w:r w:rsidR="003617F5">
        <w:rPr>
          <w:lang w:val="fr-CH"/>
        </w:rPr>
        <w:t>’</w:t>
      </w:r>
      <w:r w:rsidRPr="003617F5">
        <w:rPr>
          <w:lang w:val="fr-CH"/>
        </w:rPr>
        <w:t>élaboration d</w:t>
      </w:r>
      <w:r w:rsidR="003617F5">
        <w:rPr>
          <w:lang w:val="fr-CH"/>
        </w:rPr>
        <w:t>’</w:t>
      </w:r>
      <w:r w:rsidRPr="003617F5">
        <w:rPr>
          <w:lang w:val="fr-CH"/>
        </w:rPr>
        <w:t>un document harmonisé</w:t>
      </w:r>
      <w:r w:rsidR="00256E6D" w:rsidRPr="003617F5">
        <w:rPr>
          <w:lang w:val="fr-CH"/>
        </w:rPr>
        <w:t xml:space="preserve"> permet de garantir que</w:t>
      </w:r>
      <w:r w:rsidR="000C485D" w:rsidRPr="003617F5">
        <w:rPr>
          <w:lang w:val="fr-CH"/>
        </w:rPr>
        <w:t xml:space="preserve"> </w:t>
      </w:r>
      <w:r w:rsidR="00AA565D" w:rsidRPr="003617F5">
        <w:rPr>
          <w:lang w:val="fr-CH"/>
        </w:rPr>
        <w:t>l</w:t>
      </w:r>
      <w:r w:rsidR="003617F5">
        <w:rPr>
          <w:lang w:val="fr-CH"/>
        </w:rPr>
        <w:t>’</w:t>
      </w:r>
      <w:r w:rsidR="00AA565D" w:rsidRPr="003617F5">
        <w:rPr>
          <w:lang w:val="fr-CH"/>
        </w:rPr>
        <w:t xml:space="preserve">organisateur responsable, </w:t>
      </w:r>
      <w:r w:rsidR="00256E6D" w:rsidRPr="003617F5">
        <w:rPr>
          <w:lang w:val="fr-CH"/>
        </w:rPr>
        <w:t xml:space="preserve">les autorités délivrant les autorisations </w:t>
      </w:r>
      <w:r w:rsidR="000C485D" w:rsidRPr="003617F5">
        <w:rPr>
          <w:lang w:val="fr-CH"/>
        </w:rPr>
        <w:t xml:space="preserve">ainsi que les services de sauvetage cantonaux disposent des indications nécessaires </w:t>
      </w:r>
      <w:r w:rsidR="005B7345">
        <w:rPr>
          <w:lang w:val="fr-CH"/>
        </w:rPr>
        <w:t>au sujet de</w:t>
      </w:r>
      <w:r w:rsidR="005B7345" w:rsidRPr="003617F5">
        <w:rPr>
          <w:lang w:val="fr-CH"/>
        </w:rPr>
        <w:t xml:space="preserve"> </w:t>
      </w:r>
      <w:r w:rsidR="000C485D" w:rsidRPr="003617F5">
        <w:rPr>
          <w:lang w:val="fr-CH"/>
        </w:rPr>
        <w:t xml:space="preserve">la </w:t>
      </w:r>
      <w:r w:rsidR="005B7345">
        <w:rPr>
          <w:lang w:val="fr-CH"/>
        </w:rPr>
        <w:t>couverture en soins</w:t>
      </w:r>
      <w:r w:rsidR="000C485D" w:rsidRPr="003617F5">
        <w:rPr>
          <w:lang w:val="fr-CH"/>
        </w:rPr>
        <w:t xml:space="preserve"> </w:t>
      </w:r>
      <w:r w:rsidR="005B7345">
        <w:rPr>
          <w:lang w:val="fr-CH"/>
        </w:rPr>
        <w:t>et</w:t>
      </w:r>
      <w:r w:rsidR="000C485D" w:rsidRPr="003617F5">
        <w:rPr>
          <w:lang w:val="fr-CH"/>
        </w:rPr>
        <w:t xml:space="preserve"> </w:t>
      </w:r>
      <w:r w:rsidR="005B7345">
        <w:rPr>
          <w:lang w:val="fr-CH"/>
        </w:rPr>
        <w:t>de la prise en charge lors</w:t>
      </w:r>
      <w:r w:rsidR="005B7345" w:rsidRPr="003617F5">
        <w:rPr>
          <w:lang w:val="fr-CH"/>
        </w:rPr>
        <w:t xml:space="preserve"> </w:t>
      </w:r>
      <w:r w:rsidR="0091387D">
        <w:rPr>
          <w:lang w:val="fr-CH"/>
        </w:rPr>
        <w:t>de manifestations.</w:t>
      </w:r>
    </w:p>
    <w:p w14:paraId="4FB0ECC5" w14:textId="404AC1D2" w:rsidR="00067D41" w:rsidRPr="003617F5" w:rsidRDefault="000C485D" w:rsidP="00084AAC">
      <w:pPr>
        <w:rPr>
          <w:lang w:val="fr-CH"/>
        </w:rPr>
      </w:pPr>
      <w:r w:rsidRPr="003617F5">
        <w:rPr>
          <w:lang w:val="fr-CH"/>
        </w:rPr>
        <w:t xml:space="preserve">Le présent document se base sur les </w:t>
      </w:r>
      <w:r w:rsidR="005B7345">
        <w:rPr>
          <w:lang w:val="fr-CH"/>
        </w:rPr>
        <w:t>d</w:t>
      </w:r>
      <w:r w:rsidRPr="003617F5">
        <w:rPr>
          <w:lang w:val="fr-CH"/>
        </w:rPr>
        <w:t xml:space="preserve">irectives </w:t>
      </w:r>
      <w:r w:rsidR="005B7345">
        <w:rPr>
          <w:lang w:val="fr-CH"/>
        </w:rPr>
        <w:t>de</w:t>
      </w:r>
      <w:r w:rsidR="00517FA0" w:rsidRPr="003617F5">
        <w:rPr>
          <w:lang w:val="fr-CH"/>
        </w:rPr>
        <w:t xml:space="preserve"> l</w:t>
      </w:r>
      <w:r w:rsidR="003617F5">
        <w:rPr>
          <w:lang w:val="fr-CH"/>
        </w:rPr>
        <w:t>’</w:t>
      </w:r>
      <w:r w:rsidR="00517FA0" w:rsidRPr="003617F5">
        <w:rPr>
          <w:lang w:val="fr-CH"/>
        </w:rPr>
        <w:t xml:space="preserve">Interassociation de </w:t>
      </w:r>
      <w:r w:rsidR="005B7345">
        <w:rPr>
          <w:lang w:val="fr-CH"/>
        </w:rPr>
        <w:t>s</w:t>
      </w:r>
      <w:r w:rsidR="00517FA0" w:rsidRPr="003617F5">
        <w:rPr>
          <w:lang w:val="fr-CH"/>
        </w:rPr>
        <w:t>auvetage (</w:t>
      </w:r>
      <w:r w:rsidR="00C93796" w:rsidRPr="003617F5">
        <w:rPr>
          <w:lang w:val="fr-CH"/>
        </w:rPr>
        <w:t>IAS</w:t>
      </w:r>
      <w:r w:rsidR="00517FA0" w:rsidRPr="003617F5">
        <w:rPr>
          <w:lang w:val="fr-CH"/>
        </w:rPr>
        <w:t xml:space="preserve">) </w:t>
      </w:r>
      <w:r w:rsidRPr="003617F5">
        <w:rPr>
          <w:lang w:val="fr-CH"/>
        </w:rPr>
        <w:t>pour l</w:t>
      </w:r>
      <w:r w:rsidR="003617F5">
        <w:rPr>
          <w:lang w:val="fr-CH"/>
        </w:rPr>
        <w:t>’</w:t>
      </w:r>
      <w:r w:rsidRPr="003617F5">
        <w:rPr>
          <w:lang w:val="fr-CH"/>
        </w:rPr>
        <w:t>organisation du service sanitaire lors de manifestation</w:t>
      </w:r>
      <w:r w:rsidR="00557E22" w:rsidRPr="003617F5">
        <w:rPr>
          <w:lang w:val="fr-CH"/>
        </w:rPr>
        <w:t>s</w:t>
      </w:r>
      <w:r w:rsidRPr="003617F5">
        <w:rPr>
          <w:lang w:val="fr-CH"/>
        </w:rPr>
        <w:t>.</w:t>
      </w:r>
    </w:p>
    <w:p w14:paraId="51782273" w14:textId="77777777" w:rsidR="00633D94" w:rsidRPr="003617F5" w:rsidRDefault="00633D94" w:rsidP="00C304D3">
      <w:pPr>
        <w:rPr>
          <w:lang w:val="fr-CH"/>
        </w:rPr>
      </w:pPr>
    </w:p>
    <w:p w14:paraId="08CE6A4D" w14:textId="77777777" w:rsidR="00BF31B1" w:rsidRPr="003617F5" w:rsidRDefault="0091387D" w:rsidP="00BF31B1">
      <w:pPr>
        <w:pStyle w:val="berschrift1"/>
        <w:rPr>
          <w:lang w:val="fr-CH"/>
        </w:rPr>
      </w:pPr>
      <w:bookmarkStart w:id="2" w:name="_Toc138425637"/>
      <w:r>
        <w:rPr>
          <w:lang w:val="fr-CH"/>
        </w:rPr>
        <w:t>É</w:t>
      </w:r>
      <w:r w:rsidRPr="003617F5">
        <w:rPr>
          <w:lang w:val="fr-CH"/>
        </w:rPr>
        <w:t xml:space="preserve">valuation </w:t>
      </w:r>
      <w:r w:rsidR="00AE6D57" w:rsidRPr="003617F5">
        <w:rPr>
          <w:lang w:val="fr-CH"/>
        </w:rPr>
        <w:t>du risque</w:t>
      </w:r>
      <w:bookmarkEnd w:id="2"/>
    </w:p>
    <w:p w14:paraId="71D0BB40" w14:textId="2A811624" w:rsidR="00F52411" w:rsidRPr="00240374" w:rsidRDefault="00F52411" w:rsidP="00F52411">
      <w:pPr>
        <w:rPr>
          <w:lang w:val="fr-CH"/>
        </w:rPr>
      </w:pPr>
      <w:r w:rsidRPr="003A6C07">
        <w:rPr>
          <w:i/>
          <w:color w:val="808080" w:themeColor="background1" w:themeShade="80"/>
          <w:lang w:val="fr-CH"/>
        </w:rPr>
        <w:t xml:space="preserve">Mentionnez les risques identifiés et les mesures déjà planifiées. Vous pouvez vous appuyer sur les directives </w:t>
      </w:r>
      <w:r w:rsidR="00501DB1" w:rsidRPr="003A6C07">
        <w:rPr>
          <w:i/>
          <w:color w:val="808080" w:themeColor="background1" w:themeShade="80"/>
          <w:lang w:val="fr-CH"/>
        </w:rPr>
        <w:t>précitées de</w:t>
      </w:r>
      <w:r w:rsidRPr="003A6C07">
        <w:rPr>
          <w:i/>
          <w:color w:val="808080" w:themeColor="background1" w:themeShade="80"/>
          <w:lang w:val="fr-CH"/>
        </w:rPr>
        <w:t xml:space="preserve"> l’</w:t>
      </w:r>
      <w:r w:rsidR="00C93796" w:rsidRPr="003A6C07">
        <w:rPr>
          <w:i/>
          <w:color w:val="808080" w:themeColor="background1" w:themeShade="80"/>
          <w:lang w:val="fr-CH"/>
        </w:rPr>
        <w:t>IAS</w:t>
      </w:r>
      <w:r w:rsidRPr="003A6C07">
        <w:rPr>
          <w:i/>
          <w:color w:val="808080" w:themeColor="background1" w:themeShade="80"/>
          <w:lang w:val="fr-CH"/>
        </w:rPr>
        <w:t xml:space="preserve"> ou demander conseil à une association ou une </w:t>
      </w:r>
      <w:r w:rsidR="00564D02" w:rsidRPr="003A6C07">
        <w:rPr>
          <w:i/>
          <w:color w:val="808080" w:themeColor="background1" w:themeShade="80"/>
          <w:lang w:val="fr-CH"/>
        </w:rPr>
        <w:t>section</w:t>
      </w:r>
      <w:r w:rsidRPr="003A6C07">
        <w:rPr>
          <w:i/>
          <w:color w:val="808080" w:themeColor="background1" w:themeShade="80"/>
          <w:lang w:val="fr-CH"/>
        </w:rPr>
        <w:t xml:space="preserve"> de samaritains en vue de la planification.</w:t>
      </w:r>
    </w:p>
    <w:p w14:paraId="6FAC77B0" w14:textId="77777777" w:rsidR="001C53BD" w:rsidRPr="003617F5" w:rsidRDefault="002F6489" w:rsidP="00BF31B1">
      <w:pPr>
        <w:rPr>
          <w:i/>
          <w:color w:val="808080" w:themeColor="background1" w:themeShade="80"/>
          <w:lang w:val="fr-CH"/>
        </w:rPr>
      </w:pPr>
      <w:r w:rsidRPr="003617F5">
        <w:rPr>
          <w:i/>
          <w:color w:val="808080" w:themeColor="background1" w:themeShade="80"/>
          <w:lang w:val="fr-CH"/>
        </w:rPr>
        <w:t>Il est en outre recommandé d</w:t>
      </w:r>
      <w:r w:rsidR="003617F5">
        <w:rPr>
          <w:i/>
          <w:color w:val="808080" w:themeColor="background1" w:themeShade="80"/>
          <w:lang w:val="fr-CH"/>
        </w:rPr>
        <w:t>’</w:t>
      </w:r>
      <w:r w:rsidRPr="003617F5">
        <w:rPr>
          <w:i/>
          <w:color w:val="808080" w:themeColor="background1" w:themeShade="80"/>
          <w:lang w:val="fr-CH"/>
        </w:rPr>
        <w:t>établir une matrice des risques.</w:t>
      </w:r>
    </w:p>
    <w:p w14:paraId="46789B71" w14:textId="77777777" w:rsidR="001E2993" w:rsidRPr="003617F5" w:rsidRDefault="001E2993" w:rsidP="00BF31B1">
      <w:pPr>
        <w:rPr>
          <w:lang w:val="fr-CH"/>
        </w:rPr>
      </w:pPr>
    </w:p>
    <w:p w14:paraId="1BF0054F" w14:textId="77777777" w:rsidR="0039101B" w:rsidRPr="003617F5" w:rsidRDefault="00256E6D" w:rsidP="0039101B">
      <w:pPr>
        <w:pStyle w:val="berschrift1"/>
        <w:rPr>
          <w:lang w:val="fr-CH"/>
        </w:rPr>
      </w:pPr>
      <w:bookmarkStart w:id="3" w:name="_Toc138425638"/>
      <w:r w:rsidRPr="003617F5">
        <w:rPr>
          <w:lang w:val="fr-CH"/>
        </w:rPr>
        <w:t>Plan d</w:t>
      </w:r>
      <w:r w:rsidR="003617F5">
        <w:rPr>
          <w:lang w:val="fr-CH"/>
        </w:rPr>
        <w:t>’</w:t>
      </w:r>
      <w:r w:rsidRPr="003617F5">
        <w:rPr>
          <w:lang w:val="fr-CH"/>
        </w:rPr>
        <w:t xml:space="preserve">intervention </w:t>
      </w:r>
      <w:r w:rsidR="00AE6D57" w:rsidRPr="003617F5">
        <w:rPr>
          <w:lang w:val="fr-CH"/>
        </w:rPr>
        <w:t>sanitaire</w:t>
      </w:r>
      <w:bookmarkEnd w:id="3"/>
    </w:p>
    <w:p w14:paraId="62087792" w14:textId="77777777" w:rsidR="00792DC3" w:rsidRPr="003617F5" w:rsidRDefault="00B7542D" w:rsidP="00792DC3">
      <w:pPr>
        <w:rPr>
          <w:i/>
          <w:color w:val="808080" w:themeColor="background1" w:themeShade="80"/>
          <w:lang w:val="fr-CH"/>
        </w:rPr>
      </w:pPr>
      <w:r w:rsidRPr="003617F5">
        <w:rPr>
          <w:i/>
          <w:color w:val="808080" w:themeColor="background1" w:themeShade="80"/>
          <w:lang w:val="fr-CH"/>
        </w:rPr>
        <w:t xml:space="preserve">Décrivez brièvement </w:t>
      </w:r>
      <w:r w:rsidR="00BA49A0" w:rsidRPr="003617F5">
        <w:rPr>
          <w:i/>
          <w:color w:val="808080" w:themeColor="background1" w:themeShade="80"/>
          <w:lang w:val="fr-CH"/>
        </w:rPr>
        <w:t xml:space="preserve">les </w:t>
      </w:r>
      <w:r w:rsidRPr="003617F5">
        <w:rPr>
          <w:i/>
          <w:color w:val="808080" w:themeColor="background1" w:themeShade="80"/>
          <w:lang w:val="fr-CH"/>
        </w:rPr>
        <w:t>mesures de médecine d</w:t>
      </w:r>
      <w:r w:rsidR="003617F5">
        <w:rPr>
          <w:i/>
          <w:color w:val="808080" w:themeColor="background1" w:themeShade="80"/>
          <w:lang w:val="fr-CH"/>
        </w:rPr>
        <w:t>’</w:t>
      </w:r>
      <w:r w:rsidRPr="003617F5">
        <w:rPr>
          <w:i/>
          <w:color w:val="808080" w:themeColor="background1" w:themeShade="80"/>
          <w:lang w:val="fr-CH"/>
        </w:rPr>
        <w:t xml:space="preserve">urgence </w:t>
      </w:r>
      <w:r w:rsidR="00BA49A0" w:rsidRPr="003617F5">
        <w:rPr>
          <w:i/>
          <w:color w:val="808080" w:themeColor="background1" w:themeShade="80"/>
          <w:lang w:val="fr-CH"/>
        </w:rPr>
        <w:t xml:space="preserve">prévues </w:t>
      </w:r>
      <w:r w:rsidRPr="003617F5">
        <w:rPr>
          <w:i/>
          <w:color w:val="808080" w:themeColor="background1" w:themeShade="80"/>
          <w:lang w:val="fr-CH"/>
        </w:rPr>
        <w:t>lors de la manifestation</w:t>
      </w:r>
      <w:r w:rsidR="00B116CD" w:rsidRPr="003617F5">
        <w:rPr>
          <w:i/>
          <w:color w:val="808080" w:themeColor="background1" w:themeShade="80"/>
          <w:lang w:val="fr-CH"/>
        </w:rPr>
        <w:t>.</w:t>
      </w:r>
    </w:p>
    <w:p w14:paraId="79E00E00" w14:textId="77777777" w:rsidR="00792DC3" w:rsidRPr="003617F5" w:rsidRDefault="001C53BD" w:rsidP="001C53BD">
      <w:pPr>
        <w:pStyle w:val="berschrift2"/>
        <w:ind w:left="578" w:hanging="578"/>
        <w:rPr>
          <w:lang w:val="fr-CH"/>
        </w:rPr>
      </w:pPr>
      <w:bookmarkStart w:id="4" w:name="_Toc138425639"/>
      <w:r w:rsidRPr="003617F5">
        <w:rPr>
          <w:lang w:val="fr-CH"/>
        </w:rPr>
        <w:t>Organisat</w:t>
      </w:r>
      <w:r w:rsidR="00AE6D57" w:rsidRPr="003617F5">
        <w:rPr>
          <w:lang w:val="fr-CH"/>
        </w:rPr>
        <w:t>ion</w:t>
      </w:r>
      <w:bookmarkEnd w:id="4"/>
    </w:p>
    <w:p w14:paraId="238620C5" w14:textId="77777777" w:rsidR="000C178C" w:rsidRPr="003617F5" w:rsidRDefault="00BA49A0" w:rsidP="001E2993">
      <w:pPr>
        <w:pStyle w:val="berschrift3"/>
        <w:rPr>
          <w:lang w:val="fr-CH"/>
        </w:rPr>
      </w:pPr>
      <w:bookmarkStart w:id="5" w:name="_Toc138425640"/>
      <w:r w:rsidRPr="003617F5">
        <w:rPr>
          <w:lang w:val="fr-CH"/>
        </w:rPr>
        <w:t>Mandat de l</w:t>
      </w:r>
      <w:r w:rsidR="003617F5">
        <w:rPr>
          <w:lang w:val="fr-CH"/>
        </w:rPr>
        <w:t>’</w:t>
      </w:r>
      <w:r w:rsidRPr="003617F5">
        <w:rPr>
          <w:lang w:val="fr-CH"/>
        </w:rPr>
        <w:t>organisateur</w:t>
      </w:r>
      <w:r w:rsidR="00AE6D57" w:rsidRPr="003617F5">
        <w:rPr>
          <w:lang w:val="fr-CH"/>
        </w:rPr>
        <w:t xml:space="preserve"> y c. </w:t>
      </w:r>
      <w:r w:rsidR="00E46834">
        <w:rPr>
          <w:lang w:val="fr-CH"/>
        </w:rPr>
        <w:t>type de prise en charge</w:t>
      </w:r>
      <w:bookmarkEnd w:id="5"/>
    </w:p>
    <w:p w14:paraId="6BA3E853" w14:textId="77777777" w:rsidR="00762557" w:rsidRPr="003617F5" w:rsidRDefault="00B7542D" w:rsidP="00792DC3">
      <w:pPr>
        <w:rPr>
          <w:i/>
          <w:color w:val="808080" w:themeColor="background1" w:themeShade="80"/>
          <w:lang w:val="fr-CH"/>
        </w:rPr>
      </w:pPr>
      <w:r w:rsidRPr="003617F5">
        <w:rPr>
          <w:i/>
          <w:color w:val="808080" w:themeColor="background1" w:themeShade="80"/>
          <w:lang w:val="fr-CH"/>
        </w:rPr>
        <w:t xml:space="preserve">Décrivez ici clairement comment </w:t>
      </w:r>
      <w:r w:rsidR="00E46834">
        <w:rPr>
          <w:i/>
          <w:color w:val="808080" w:themeColor="background1" w:themeShade="80"/>
          <w:lang w:val="fr-CH"/>
        </w:rPr>
        <w:t>la prise en charge</w:t>
      </w:r>
      <w:r w:rsidRPr="003617F5">
        <w:rPr>
          <w:i/>
          <w:color w:val="808080" w:themeColor="background1" w:themeShade="80"/>
          <w:lang w:val="fr-CH"/>
        </w:rPr>
        <w:t xml:space="preserve"> est organisé</w:t>
      </w:r>
      <w:r w:rsidR="00E46834">
        <w:rPr>
          <w:i/>
          <w:color w:val="808080" w:themeColor="background1" w:themeShade="80"/>
          <w:lang w:val="fr-CH"/>
        </w:rPr>
        <w:t>e</w:t>
      </w:r>
      <w:r w:rsidRPr="003617F5">
        <w:rPr>
          <w:i/>
          <w:color w:val="808080" w:themeColor="background1" w:themeShade="80"/>
          <w:lang w:val="fr-CH"/>
        </w:rPr>
        <w:t xml:space="preserve"> sur place. Exemple</w:t>
      </w:r>
      <w:r w:rsidR="003617F5">
        <w:rPr>
          <w:i/>
          <w:color w:val="808080" w:themeColor="background1" w:themeShade="80"/>
          <w:lang w:val="fr-CH"/>
        </w:rPr>
        <w:t> :</w:t>
      </w:r>
      <w:r w:rsidR="001E2993" w:rsidRPr="003617F5">
        <w:rPr>
          <w:i/>
          <w:color w:val="808080" w:themeColor="background1" w:themeShade="80"/>
          <w:lang w:val="fr-CH"/>
        </w:rPr>
        <w:t xml:space="preserve"> </w:t>
      </w:r>
      <w:r w:rsidRPr="003617F5">
        <w:rPr>
          <w:i/>
          <w:color w:val="808080" w:themeColor="background1" w:themeShade="80"/>
          <w:lang w:val="fr-CH"/>
        </w:rPr>
        <w:t>« L</w:t>
      </w:r>
      <w:r w:rsidR="003617F5">
        <w:rPr>
          <w:i/>
          <w:color w:val="808080" w:themeColor="background1" w:themeShade="80"/>
          <w:lang w:val="fr-CH"/>
        </w:rPr>
        <w:t>’</w:t>
      </w:r>
      <w:r w:rsidRPr="003617F5">
        <w:rPr>
          <w:i/>
          <w:color w:val="808080" w:themeColor="background1" w:themeShade="80"/>
          <w:lang w:val="fr-CH"/>
        </w:rPr>
        <w:t xml:space="preserve">entreprise </w:t>
      </w:r>
      <w:r w:rsidR="000C178C" w:rsidRPr="003617F5">
        <w:rPr>
          <w:i/>
          <w:color w:val="808080" w:themeColor="background1" w:themeShade="80"/>
          <w:lang w:val="fr-CH"/>
        </w:rPr>
        <w:t xml:space="preserve">xy </w:t>
      </w:r>
      <w:r w:rsidRPr="003617F5">
        <w:rPr>
          <w:i/>
          <w:color w:val="808080" w:themeColor="background1" w:themeShade="80"/>
          <w:lang w:val="fr-CH"/>
        </w:rPr>
        <w:t>a été chargée par l</w:t>
      </w:r>
      <w:r w:rsidR="003617F5">
        <w:rPr>
          <w:i/>
          <w:color w:val="808080" w:themeColor="background1" w:themeShade="80"/>
          <w:lang w:val="fr-CH"/>
        </w:rPr>
        <w:t>’</w:t>
      </w:r>
      <w:r w:rsidRPr="003617F5">
        <w:rPr>
          <w:i/>
          <w:color w:val="808080" w:themeColor="background1" w:themeShade="80"/>
          <w:lang w:val="fr-CH"/>
        </w:rPr>
        <w:t>organisateur d</w:t>
      </w:r>
      <w:r w:rsidR="003617F5">
        <w:rPr>
          <w:i/>
          <w:color w:val="808080" w:themeColor="background1" w:themeShade="80"/>
          <w:lang w:val="fr-CH"/>
        </w:rPr>
        <w:t>’</w:t>
      </w:r>
      <w:r w:rsidRPr="003617F5">
        <w:rPr>
          <w:i/>
          <w:color w:val="808080" w:themeColor="background1" w:themeShade="80"/>
          <w:lang w:val="fr-CH"/>
        </w:rPr>
        <w:t xml:space="preserve">assurer le service sanitaire </w:t>
      </w:r>
      <w:r w:rsidR="00BA49A0" w:rsidRPr="003617F5">
        <w:rPr>
          <w:i/>
          <w:color w:val="808080" w:themeColor="background1" w:themeShade="80"/>
          <w:lang w:val="fr-CH"/>
        </w:rPr>
        <w:t xml:space="preserve">lors </w:t>
      </w:r>
      <w:r w:rsidRPr="003617F5">
        <w:rPr>
          <w:i/>
          <w:color w:val="808080" w:themeColor="background1" w:themeShade="80"/>
          <w:lang w:val="fr-CH"/>
        </w:rPr>
        <w:t xml:space="preserve">de la manifestation </w:t>
      </w:r>
      <w:r w:rsidR="00F76518" w:rsidRPr="003617F5">
        <w:rPr>
          <w:i/>
          <w:color w:val="808080" w:themeColor="background1" w:themeShade="80"/>
          <w:lang w:val="fr-CH"/>
        </w:rPr>
        <w:t>xy</w:t>
      </w:r>
      <w:r w:rsidRPr="003617F5">
        <w:rPr>
          <w:i/>
          <w:color w:val="808080" w:themeColor="background1" w:themeShade="80"/>
          <w:lang w:val="fr-CH"/>
        </w:rPr>
        <w:t> »</w:t>
      </w:r>
      <w:r w:rsidR="00F76518" w:rsidRPr="003617F5">
        <w:rPr>
          <w:i/>
          <w:color w:val="808080" w:themeColor="background1" w:themeShade="80"/>
          <w:lang w:val="fr-CH"/>
        </w:rPr>
        <w:t>.</w:t>
      </w:r>
    </w:p>
    <w:p w14:paraId="0A14B24A" w14:textId="77777777" w:rsidR="001E2993" w:rsidRPr="003617F5" w:rsidRDefault="001E2993" w:rsidP="00792DC3">
      <w:pPr>
        <w:rPr>
          <w:lang w:val="fr-CH"/>
        </w:rPr>
      </w:pPr>
    </w:p>
    <w:p w14:paraId="5708775B" w14:textId="77777777" w:rsidR="001C53BD" w:rsidRPr="003617F5" w:rsidRDefault="00AE6D57" w:rsidP="001E2993">
      <w:pPr>
        <w:pStyle w:val="berschrift3"/>
        <w:rPr>
          <w:lang w:val="fr-CH"/>
        </w:rPr>
      </w:pPr>
      <w:bookmarkStart w:id="6" w:name="_Toc138425641"/>
      <w:r w:rsidRPr="003617F5">
        <w:rPr>
          <w:lang w:val="fr-CH"/>
        </w:rPr>
        <w:lastRenderedPageBreak/>
        <w:t>Structure de direction</w:t>
      </w:r>
      <w:bookmarkEnd w:id="6"/>
    </w:p>
    <w:p w14:paraId="7AD7B9EB" w14:textId="77777777" w:rsidR="000C178C" w:rsidRPr="003617F5" w:rsidRDefault="00B7542D" w:rsidP="000C178C">
      <w:pPr>
        <w:rPr>
          <w:i/>
          <w:color w:val="808080" w:themeColor="background1" w:themeShade="80"/>
          <w:lang w:val="fr-CH"/>
        </w:rPr>
      </w:pPr>
      <w:r w:rsidRPr="003617F5">
        <w:rPr>
          <w:i/>
          <w:color w:val="808080" w:themeColor="background1" w:themeShade="80"/>
          <w:lang w:val="fr-CH"/>
        </w:rPr>
        <w:t>Qui est responsable du service sanitaire sur place</w:t>
      </w:r>
      <w:r w:rsidR="00742262">
        <w:rPr>
          <w:i/>
          <w:color w:val="808080" w:themeColor="background1" w:themeShade="80"/>
          <w:lang w:val="fr-CH"/>
        </w:rPr>
        <w:t> ?</w:t>
      </w:r>
      <w:r w:rsidRPr="003617F5">
        <w:rPr>
          <w:i/>
          <w:color w:val="808080" w:themeColor="background1" w:themeShade="80"/>
          <w:lang w:val="fr-CH"/>
        </w:rPr>
        <w:t xml:space="preserve"> </w:t>
      </w:r>
      <w:r w:rsidR="008E0665" w:rsidRPr="003617F5">
        <w:rPr>
          <w:i/>
          <w:color w:val="808080" w:themeColor="background1" w:themeShade="80"/>
          <w:lang w:val="fr-CH"/>
        </w:rPr>
        <w:t xml:space="preserve">Veuillez indiquer les différentes structures </w:t>
      </w:r>
      <w:r w:rsidR="00E46834">
        <w:rPr>
          <w:i/>
          <w:color w:val="808080" w:themeColor="background1" w:themeShade="80"/>
          <w:lang w:val="fr-CH"/>
        </w:rPr>
        <w:t>et les</w:t>
      </w:r>
      <w:r w:rsidR="008E0665" w:rsidRPr="003617F5">
        <w:rPr>
          <w:i/>
          <w:color w:val="808080" w:themeColor="background1" w:themeShade="80"/>
          <w:lang w:val="fr-CH"/>
        </w:rPr>
        <w:t xml:space="preserve"> responsabilités.</w:t>
      </w:r>
      <w:r w:rsidR="00404BE9" w:rsidRPr="003617F5">
        <w:rPr>
          <w:i/>
          <w:color w:val="808080" w:themeColor="background1" w:themeShade="80"/>
          <w:lang w:val="fr-CH"/>
        </w:rPr>
        <w:t xml:space="preserve"> </w:t>
      </w:r>
    </w:p>
    <w:p w14:paraId="410460BC" w14:textId="77777777" w:rsidR="001E2993" w:rsidRPr="003617F5" w:rsidRDefault="001E2993" w:rsidP="000C178C">
      <w:pPr>
        <w:rPr>
          <w:lang w:val="fr-CH"/>
        </w:rPr>
      </w:pPr>
    </w:p>
    <w:p w14:paraId="5FFFE995" w14:textId="77777777" w:rsidR="001C53BD" w:rsidRPr="003617F5" w:rsidRDefault="00567EC7" w:rsidP="001E2993">
      <w:pPr>
        <w:pStyle w:val="berschrift3"/>
        <w:rPr>
          <w:lang w:val="fr-CH"/>
        </w:rPr>
      </w:pPr>
      <w:bookmarkStart w:id="7" w:name="_Toc138425642"/>
      <w:r w:rsidRPr="003617F5">
        <w:rPr>
          <w:lang w:val="fr-CH"/>
        </w:rPr>
        <w:t>Communicat</w:t>
      </w:r>
      <w:r w:rsidR="00762557" w:rsidRPr="003617F5">
        <w:rPr>
          <w:lang w:val="fr-CH"/>
        </w:rPr>
        <w:t>ion</w:t>
      </w:r>
      <w:r w:rsidR="00E46834">
        <w:rPr>
          <w:lang w:val="fr-CH"/>
        </w:rPr>
        <w:t xml:space="preserve"> et </w:t>
      </w:r>
      <w:r w:rsidR="00256E6D" w:rsidRPr="003617F5">
        <w:rPr>
          <w:lang w:val="fr-CH"/>
        </w:rPr>
        <w:t>réseau sur le terrain</w:t>
      </w:r>
      <w:bookmarkEnd w:id="7"/>
    </w:p>
    <w:p w14:paraId="77B0D86F" w14:textId="77777777" w:rsidR="00E46834" w:rsidRDefault="008E0665" w:rsidP="00F23A94">
      <w:pPr>
        <w:rPr>
          <w:i/>
          <w:color w:val="808080" w:themeColor="background1" w:themeShade="80"/>
          <w:lang w:val="fr-CH"/>
        </w:rPr>
      </w:pPr>
      <w:r w:rsidRPr="003617F5">
        <w:rPr>
          <w:i/>
          <w:color w:val="808080" w:themeColor="background1" w:themeShade="80"/>
          <w:lang w:val="fr-CH"/>
        </w:rPr>
        <w:t>Comment les forces d</w:t>
      </w:r>
      <w:r w:rsidR="003617F5">
        <w:rPr>
          <w:i/>
          <w:color w:val="808080" w:themeColor="background1" w:themeShade="80"/>
          <w:lang w:val="fr-CH"/>
        </w:rPr>
        <w:t>’</w:t>
      </w:r>
      <w:r w:rsidRPr="003617F5">
        <w:rPr>
          <w:i/>
          <w:color w:val="808080" w:themeColor="background1" w:themeShade="80"/>
          <w:lang w:val="fr-CH"/>
        </w:rPr>
        <w:t xml:space="preserve">intervention </w:t>
      </w:r>
      <w:r w:rsidR="00557E22" w:rsidRPr="003617F5">
        <w:rPr>
          <w:i/>
          <w:color w:val="808080" w:themeColor="background1" w:themeShade="80"/>
          <w:lang w:val="fr-CH"/>
        </w:rPr>
        <w:t>du service sanitaire</w:t>
      </w:r>
      <w:r w:rsidRPr="003617F5">
        <w:rPr>
          <w:i/>
          <w:color w:val="808080" w:themeColor="background1" w:themeShade="80"/>
          <w:lang w:val="fr-CH"/>
        </w:rPr>
        <w:t xml:space="preserve"> communiquent-elles entre elles</w:t>
      </w:r>
      <w:r w:rsidR="00742262">
        <w:rPr>
          <w:i/>
          <w:color w:val="808080" w:themeColor="background1" w:themeShade="80"/>
          <w:lang w:val="fr-CH"/>
        </w:rPr>
        <w:t> ?</w:t>
      </w:r>
      <w:r w:rsidRPr="003617F5">
        <w:rPr>
          <w:i/>
          <w:color w:val="808080" w:themeColor="background1" w:themeShade="80"/>
          <w:lang w:val="fr-CH"/>
        </w:rPr>
        <w:t xml:space="preserve"> Comment la communication avec l</w:t>
      </w:r>
      <w:r w:rsidR="003617F5">
        <w:rPr>
          <w:i/>
          <w:color w:val="808080" w:themeColor="background1" w:themeShade="80"/>
          <w:lang w:val="fr-CH"/>
        </w:rPr>
        <w:t>’</w:t>
      </w:r>
      <w:r w:rsidRPr="003617F5">
        <w:rPr>
          <w:i/>
          <w:color w:val="808080" w:themeColor="background1" w:themeShade="80"/>
          <w:lang w:val="fr-CH"/>
        </w:rPr>
        <w:t xml:space="preserve">organisateur </w:t>
      </w:r>
      <w:r w:rsidR="00E46834">
        <w:rPr>
          <w:i/>
          <w:color w:val="808080" w:themeColor="background1" w:themeShade="80"/>
          <w:lang w:val="fr-CH"/>
        </w:rPr>
        <w:t>es</w:t>
      </w:r>
      <w:r w:rsidRPr="003617F5">
        <w:rPr>
          <w:i/>
          <w:color w:val="808080" w:themeColor="background1" w:themeShade="80"/>
          <w:lang w:val="fr-CH"/>
        </w:rPr>
        <w:t>t-elle garantie</w:t>
      </w:r>
      <w:r w:rsidR="00742262">
        <w:rPr>
          <w:i/>
          <w:color w:val="808080" w:themeColor="background1" w:themeShade="80"/>
          <w:lang w:val="fr-CH"/>
        </w:rPr>
        <w:t> ?</w:t>
      </w:r>
      <w:r w:rsidRPr="003617F5">
        <w:rPr>
          <w:i/>
          <w:color w:val="808080" w:themeColor="background1" w:themeShade="80"/>
          <w:lang w:val="fr-CH"/>
        </w:rPr>
        <w:t xml:space="preserve"> Pour les manifestations de grande ampleur, il est possible de </w:t>
      </w:r>
      <w:r w:rsidR="00E46834">
        <w:rPr>
          <w:i/>
          <w:color w:val="808080" w:themeColor="background1" w:themeShade="80"/>
          <w:lang w:val="fr-CH"/>
        </w:rPr>
        <w:t>se référer</w:t>
      </w:r>
      <w:r w:rsidR="00E46834" w:rsidRPr="003617F5">
        <w:rPr>
          <w:i/>
          <w:color w:val="808080" w:themeColor="background1" w:themeShade="80"/>
          <w:lang w:val="fr-CH"/>
        </w:rPr>
        <w:t xml:space="preserve"> </w:t>
      </w:r>
      <w:r w:rsidRPr="003617F5">
        <w:rPr>
          <w:i/>
          <w:color w:val="808080" w:themeColor="background1" w:themeShade="80"/>
          <w:lang w:val="fr-CH"/>
        </w:rPr>
        <w:t>au plan de communication.</w:t>
      </w:r>
      <w:r w:rsidR="00E46834">
        <w:rPr>
          <w:i/>
          <w:color w:val="808080" w:themeColor="background1" w:themeShade="80"/>
          <w:lang w:val="fr-CH"/>
        </w:rPr>
        <w:br w:type="page"/>
      </w:r>
    </w:p>
    <w:p w14:paraId="566C1C53" w14:textId="77777777" w:rsidR="00404BE9" w:rsidRPr="003617F5" w:rsidRDefault="00404BE9" w:rsidP="00792DC3">
      <w:pPr>
        <w:rPr>
          <w:i/>
          <w:color w:val="808080" w:themeColor="background1" w:themeShade="80"/>
          <w:lang w:val="fr-CH"/>
        </w:rPr>
      </w:pPr>
    </w:p>
    <w:p w14:paraId="0C877BB0" w14:textId="77777777" w:rsidR="00762557" w:rsidRPr="003617F5" w:rsidRDefault="008E0665" w:rsidP="001E2993">
      <w:pPr>
        <w:pStyle w:val="berschrift3"/>
        <w:rPr>
          <w:lang w:val="fr-CH"/>
        </w:rPr>
      </w:pPr>
      <w:bookmarkStart w:id="8" w:name="_Toc138425643"/>
      <w:r w:rsidRPr="003617F5">
        <w:rPr>
          <w:lang w:val="fr-CH"/>
        </w:rPr>
        <w:t>Plan des postes sanitaires sur le terrain</w:t>
      </w:r>
      <w:bookmarkEnd w:id="8"/>
    </w:p>
    <w:p w14:paraId="44A0D91E" w14:textId="4075DC1F" w:rsidR="00510072" w:rsidRPr="003617F5" w:rsidRDefault="008E0665" w:rsidP="00510072">
      <w:pPr>
        <w:rPr>
          <w:i/>
          <w:color w:val="808080" w:themeColor="background1" w:themeShade="80"/>
          <w:lang w:val="fr-CH"/>
        </w:rPr>
      </w:pPr>
      <w:r w:rsidRPr="003617F5">
        <w:rPr>
          <w:i/>
          <w:color w:val="808080" w:themeColor="background1" w:themeShade="80"/>
          <w:lang w:val="fr-CH"/>
        </w:rPr>
        <w:t>Veuillez joindre un plan</w:t>
      </w:r>
      <w:r w:rsidR="00DB020B">
        <w:rPr>
          <w:i/>
          <w:color w:val="808080" w:themeColor="background1" w:themeShade="80"/>
          <w:lang w:val="fr-CH"/>
        </w:rPr>
        <w:t xml:space="preserve"> de situation</w:t>
      </w:r>
      <w:r w:rsidRPr="003617F5">
        <w:rPr>
          <w:i/>
          <w:color w:val="808080" w:themeColor="background1" w:themeShade="80"/>
          <w:lang w:val="fr-CH"/>
        </w:rPr>
        <w:t xml:space="preserve"> </w:t>
      </w:r>
      <w:r w:rsidRPr="00742262">
        <w:rPr>
          <w:i/>
          <w:color w:val="808080" w:themeColor="background1" w:themeShade="80"/>
          <w:lang w:val="fr-CH"/>
        </w:rPr>
        <w:t>légendé</w:t>
      </w:r>
      <w:r w:rsidR="00742262" w:rsidRPr="00742262">
        <w:rPr>
          <w:i/>
          <w:color w:val="808080" w:themeColor="background1" w:themeShade="80"/>
          <w:lang w:val="fr-CH"/>
        </w:rPr>
        <w:t>.</w:t>
      </w:r>
    </w:p>
    <w:p w14:paraId="69B626FE" w14:textId="77777777" w:rsidR="001652DD" w:rsidRPr="003617F5" w:rsidRDefault="001652DD" w:rsidP="00510072">
      <w:pPr>
        <w:rPr>
          <w:lang w:val="fr-CH" w:eastAsia="de-CH"/>
        </w:rPr>
      </w:pPr>
    </w:p>
    <w:p w14:paraId="0C02C8FA" w14:textId="77777777" w:rsidR="00AD325A" w:rsidRPr="003617F5" w:rsidRDefault="008E0665" w:rsidP="001E2993">
      <w:pPr>
        <w:pStyle w:val="berschrift3"/>
        <w:rPr>
          <w:lang w:val="fr-CH"/>
        </w:rPr>
      </w:pPr>
      <w:bookmarkStart w:id="9" w:name="_Toc138425644"/>
      <w:r w:rsidRPr="003617F5">
        <w:rPr>
          <w:lang w:val="fr-CH"/>
        </w:rPr>
        <w:t>Procédure pour les hospitalisations à partir du site de la manifestation</w:t>
      </w:r>
      <w:bookmarkEnd w:id="9"/>
    </w:p>
    <w:p w14:paraId="61E4C51B" w14:textId="77777777" w:rsidR="001E2993" w:rsidRPr="003617F5" w:rsidRDefault="00AA565D" w:rsidP="00792DC3">
      <w:pPr>
        <w:rPr>
          <w:i/>
          <w:color w:val="808080" w:themeColor="background1" w:themeShade="80"/>
          <w:lang w:val="fr-CH"/>
        </w:rPr>
      </w:pPr>
      <w:r w:rsidRPr="003617F5">
        <w:rPr>
          <w:i/>
          <w:color w:val="808080" w:themeColor="background1" w:themeShade="80"/>
          <w:lang w:val="fr-CH"/>
        </w:rPr>
        <w:t>Décrivez</w:t>
      </w:r>
      <w:r w:rsidR="008E0665" w:rsidRPr="003617F5">
        <w:rPr>
          <w:i/>
          <w:color w:val="808080" w:themeColor="background1" w:themeShade="80"/>
          <w:lang w:val="fr-CH"/>
        </w:rPr>
        <w:t xml:space="preserve"> la procédure d</w:t>
      </w:r>
      <w:r w:rsidR="003617F5">
        <w:rPr>
          <w:i/>
          <w:color w:val="808080" w:themeColor="background1" w:themeShade="80"/>
          <w:lang w:val="fr-CH"/>
        </w:rPr>
        <w:t>’</w:t>
      </w:r>
      <w:r w:rsidR="008E0665" w:rsidRPr="003617F5">
        <w:rPr>
          <w:i/>
          <w:color w:val="808080" w:themeColor="background1" w:themeShade="80"/>
          <w:lang w:val="fr-CH"/>
        </w:rPr>
        <w:t>alerte et d</w:t>
      </w:r>
      <w:r w:rsidR="003617F5">
        <w:rPr>
          <w:i/>
          <w:color w:val="808080" w:themeColor="background1" w:themeShade="80"/>
          <w:lang w:val="fr-CH"/>
        </w:rPr>
        <w:t>’</w:t>
      </w:r>
      <w:r w:rsidR="008E0665" w:rsidRPr="003617F5">
        <w:rPr>
          <w:i/>
          <w:color w:val="808080" w:themeColor="background1" w:themeShade="80"/>
          <w:lang w:val="fr-CH"/>
        </w:rPr>
        <w:t>annonce à l</w:t>
      </w:r>
      <w:r w:rsidR="003617F5">
        <w:rPr>
          <w:i/>
          <w:color w:val="808080" w:themeColor="background1" w:themeShade="80"/>
          <w:lang w:val="fr-CH"/>
        </w:rPr>
        <w:t>’</w:t>
      </w:r>
      <w:r w:rsidR="008E0665" w:rsidRPr="003617F5">
        <w:rPr>
          <w:i/>
          <w:color w:val="808080" w:themeColor="background1" w:themeShade="80"/>
          <w:lang w:val="fr-CH"/>
        </w:rPr>
        <w:t>hôpital en cas d</w:t>
      </w:r>
      <w:r w:rsidR="003617F5">
        <w:rPr>
          <w:i/>
          <w:color w:val="808080" w:themeColor="background1" w:themeShade="80"/>
          <w:lang w:val="fr-CH"/>
        </w:rPr>
        <w:t>’</w:t>
      </w:r>
      <w:r w:rsidR="00BA49A0" w:rsidRPr="003617F5">
        <w:rPr>
          <w:i/>
          <w:color w:val="808080" w:themeColor="background1" w:themeShade="80"/>
          <w:lang w:val="fr-CH"/>
        </w:rPr>
        <w:t>incid</w:t>
      </w:r>
      <w:r w:rsidR="008E0665" w:rsidRPr="003617F5">
        <w:rPr>
          <w:i/>
          <w:color w:val="808080" w:themeColor="background1" w:themeShade="80"/>
          <w:lang w:val="fr-CH"/>
        </w:rPr>
        <w:t>ent entraînant une hospitalisation.</w:t>
      </w:r>
    </w:p>
    <w:p w14:paraId="206A960B" w14:textId="77777777" w:rsidR="000D4185" w:rsidRPr="003617F5" w:rsidRDefault="000D4185" w:rsidP="00792DC3">
      <w:pPr>
        <w:rPr>
          <w:lang w:val="fr-CH"/>
        </w:rPr>
      </w:pPr>
    </w:p>
    <w:p w14:paraId="340AF9CA" w14:textId="77777777" w:rsidR="001E2993" w:rsidRPr="003617F5" w:rsidRDefault="00F620E1" w:rsidP="001E2993">
      <w:pPr>
        <w:pStyle w:val="berschrift3"/>
        <w:rPr>
          <w:lang w:val="fr-CH"/>
        </w:rPr>
      </w:pPr>
      <w:bookmarkStart w:id="10" w:name="_Toc138425645"/>
      <w:r w:rsidRPr="003617F5">
        <w:rPr>
          <w:lang w:val="fr-CH"/>
        </w:rPr>
        <w:t>Finan</w:t>
      </w:r>
      <w:r w:rsidR="008E0665" w:rsidRPr="003617F5">
        <w:rPr>
          <w:lang w:val="fr-CH"/>
        </w:rPr>
        <w:t>cement</w:t>
      </w:r>
      <w:bookmarkEnd w:id="10"/>
      <w:r w:rsidR="00B116CD" w:rsidRPr="003617F5">
        <w:rPr>
          <w:lang w:val="fr-CH"/>
        </w:rPr>
        <w:t xml:space="preserve"> </w:t>
      </w:r>
    </w:p>
    <w:p w14:paraId="241D9366" w14:textId="679330A6" w:rsidR="00CA70C7" w:rsidRPr="003617F5" w:rsidRDefault="008E0665" w:rsidP="00792DC3">
      <w:pPr>
        <w:rPr>
          <w:i/>
          <w:color w:val="808080" w:themeColor="background1" w:themeShade="80"/>
          <w:lang w:val="fr-CH"/>
        </w:rPr>
      </w:pPr>
      <w:r w:rsidRPr="003617F5">
        <w:rPr>
          <w:i/>
          <w:color w:val="808080" w:themeColor="background1" w:themeShade="80"/>
          <w:lang w:val="fr-CH"/>
        </w:rPr>
        <w:t>Exemple</w:t>
      </w:r>
      <w:r w:rsidR="003617F5">
        <w:rPr>
          <w:i/>
          <w:color w:val="808080" w:themeColor="background1" w:themeShade="80"/>
          <w:lang w:val="fr-CH"/>
        </w:rPr>
        <w:t> :</w:t>
      </w:r>
      <w:r w:rsidR="00B116CD" w:rsidRPr="003617F5">
        <w:rPr>
          <w:i/>
          <w:color w:val="808080" w:themeColor="background1" w:themeShade="80"/>
          <w:lang w:val="fr-CH"/>
        </w:rPr>
        <w:t xml:space="preserve"> </w:t>
      </w:r>
      <w:r w:rsidR="00DB020B">
        <w:rPr>
          <w:i/>
          <w:color w:val="808080" w:themeColor="background1" w:themeShade="80"/>
          <w:lang w:val="fr-CH"/>
        </w:rPr>
        <w:t>les prestations</w:t>
      </w:r>
      <w:r w:rsidR="00DB020B" w:rsidRPr="003617F5">
        <w:rPr>
          <w:i/>
          <w:color w:val="808080" w:themeColor="background1" w:themeShade="80"/>
          <w:lang w:val="fr-CH"/>
        </w:rPr>
        <w:t xml:space="preserve"> </w:t>
      </w:r>
      <w:r w:rsidR="00557E22" w:rsidRPr="003617F5">
        <w:rPr>
          <w:i/>
          <w:color w:val="808080" w:themeColor="background1" w:themeShade="80"/>
          <w:lang w:val="fr-CH"/>
        </w:rPr>
        <w:t>du service sanitaire</w:t>
      </w:r>
      <w:r w:rsidR="005A6B12" w:rsidRPr="003617F5">
        <w:rPr>
          <w:i/>
          <w:color w:val="808080" w:themeColor="background1" w:themeShade="80"/>
          <w:lang w:val="fr-CH"/>
        </w:rPr>
        <w:t xml:space="preserve"> pendant la manifestation </w:t>
      </w:r>
      <w:r w:rsidR="00DB020B">
        <w:rPr>
          <w:i/>
          <w:color w:val="808080" w:themeColor="background1" w:themeShade="80"/>
          <w:lang w:val="fr-CH"/>
        </w:rPr>
        <w:t>ne sont pas à la charge des</w:t>
      </w:r>
      <w:r w:rsidR="005A6B12" w:rsidRPr="003617F5">
        <w:rPr>
          <w:i/>
          <w:color w:val="808080" w:themeColor="background1" w:themeShade="80"/>
          <w:lang w:val="fr-CH"/>
        </w:rPr>
        <w:t xml:space="preserve"> visiteurs. </w:t>
      </w:r>
      <w:r w:rsidR="00BA49A0" w:rsidRPr="003617F5">
        <w:rPr>
          <w:i/>
          <w:color w:val="808080" w:themeColor="background1" w:themeShade="80"/>
          <w:lang w:val="fr-CH"/>
        </w:rPr>
        <w:t>Si une</w:t>
      </w:r>
      <w:r w:rsidR="005A6B12" w:rsidRPr="003617F5">
        <w:rPr>
          <w:i/>
          <w:color w:val="808080" w:themeColor="background1" w:themeShade="80"/>
          <w:lang w:val="fr-CH"/>
        </w:rPr>
        <w:t xml:space="preserve"> organisation tierce intervient, </w:t>
      </w:r>
      <w:r w:rsidR="004A6806">
        <w:rPr>
          <w:i/>
          <w:color w:val="808080" w:themeColor="background1" w:themeShade="80"/>
          <w:lang w:val="fr-CH"/>
        </w:rPr>
        <w:t>par exemple</w:t>
      </w:r>
      <w:r w:rsidR="005A6B12" w:rsidRPr="003617F5">
        <w:rPr>
          <w:i/>
          <w:color w:val="808080" w:themeColor="background1" w:themeShade="80"/>
          <w:lang w:val="fr-CH"/>
        </w:rPr>
        <w:t xml:space="preserve"> pour les hospitalisations, les coûts sont à la charge </w:t>
      </w:r>
      <w:r w:rsidR="00DB020B">
        <w:rPr>
          <w:i/>
          <w:color w:val="808080" w:themeColor="background1" w:themeShade="80"/>
          <w:lang w:val="fr-CH"/>
        </w:rPr>
        <w:t xml:space="preserve">de la patiente ou </w:t>
      </w:r>
      <w:r w:rsidR="005A6B12" w:rsidRPr="003617F5">
        <w:rPr>
          <w:i/>
          <w:color w:val="808080" w:themeColor="background1" w:themeShade="80"/>
          <w:lang w:val="fr-CH"/>
        </w:rPr>
        <w:t>du patient.</w:t>
      </w:r>
    </w:p>
    <w:p w14:paraId="1DAC81CE" w14:textId="77777777" w:rsidR="001E2993" w:rsidRPr="003617F5" w:rsidRDefault="001E2993" w:rsidP="00792DC3">
      <w:pPr>
        <w:rPr>
          <w:lang w:val="fr-CH"/>
        </w:rPr>
      </w:pPr>
    </w:p>
    <w:p w14:paraId="7DFC75D4" w14:textId="77777777" w:rsidR="00C304D3" w:rsidRPr="003617F5" w:rsidRDefault="00B86995" w:rsidP="001C53BD">
      <w:pPr>
        <w:pStyle w:val="berschrift2"/>
        <w:ind w:left="578" w:hanging="578"/>
        <w:rPr>
          <w:lang w:val="fr-CH"/>
        </w:rPr>
      </w:pPr>
      <w:bookmarkStart w:id="11" w:name="_Toc138425646"/>
      <w:r w:rsidRPr="003617F5">
        <w:rPr>
          <w:lang w:val="fr-CH"/>
        </w:rPr>
        <w:t>P</w:t>
      </w:r>
      <w:r w:rsidR="00762557" w:rsidRPr="003617F5">
        <w:rPr>
          <w:lang w:val="fr-CH"/>
        </w:rPr>
        <w:t>erson</w:t>
      </w:r>
      <w:r w:rsidR="005A6B12" w:rsidRPr="003617F5">
        <w:rPr>
          <w:lang w:val="fr-CH"/>
        </w:rPr>
        <w:t>nel</w:t>
      </w:r>
      <w:bookmarkEnd w:id="11"/>
      <w:r w:rsidR="005A6B12" w:rsidRPr="003617F5">
        <w:rPr>
          <w:lang w:val="fr-CH"/>
        </w:rPr>
        <w:t xml:space="preserve"> </w:t>
      </w:r>
    </w:p>
    <w:p w14:paraId="5941367B" w14:textId="77777777" w:rsidR="00C369EC" w:rsidRPr="003617F5" w:rsidRDefault="005A6B12" w:rsidP="00792DC3">
      <w:pPr>
        <w:rPr>
          <w:i/>
          <w:color w:val="808080" w:themeColor="background1" w:themeShade="80"/>
          <w:lang w:val="fr-CH"/>
        </w:rPr>
      </w:pPr>
      <w:r w:rsidRPr="003617F5">
        <w:rPr>
          <w:i/>
          <w:color w:val="808080" w:themeColor="background1" w:themeShade="80"/>
          <w:lang w:val="fr-CH"/>
        </w:rPr>
        <w:t xml:space="preserve">Décrivez en quelques phrases </w:t>
      </w:r>
      <w:r w:rsidR="00DB020B">
        <w:rPr>
          <w:i/>
          <w:color w:val="808080" w:themeColor="background1" w:themeShade="80"/>
          <w:lang w:val="fr-CH"/>
        </w:rPr>
        <w:t>les</w:t>
      </w:r>
      <w:r w:rsidRPr="003617F5">
        <w:rPr>
          <w:i/>
          <w:color w:val="808080" w:themeColor="background1" w:themeShade="80"/>
          <w:lang w:val="fr-CH"/>
        </w:rPr>
        <w:t xml:space="preserve"> principes </w:t>
      </w:r>
      <w:r w:rsidR="00DB020B">
        <w:rPr>
          <w:i/>
          <w:color w:val="808080" w:themeColor="background1" w:themeShade="80"/>
          <w:lang w:val="fr-CH"/>
        </w:rPr>
        <w:t>de recrutement et éventuellement de formation préalable du</w:t>
      </w:r>
      <w:r w:rsidRPr="003617F5">
        <w:rPr>
          <w:i/>
          <w:color w:val="808080" w:themeColor="background1" w:themeShade="80"/>
          <w:lang w:val="fr-CH"/>
        </w:rPr>
        <w:t xml:space="preserve"> personnel. Si vous employez </w:t>
      </w:r>
      <w:r w:rsidR="00BA49A0" w:rsidRPr="003617F5">
        <w:rPr>
          <w:i/>
          <w:color w:val="808080" w:themeColor="background1" w:themeShade="80"/>
          <w:lang w:val="fr-CH"/>
        </w:rPr>
        <w:t>du personnel médical</w:t>
      </w:r>
      <w:r w:rsidRPr="003617F5">
        <w:rPr>
          <w:i/>
          <w:color w:val="808080" w:themeColor="background1" w:themeShade="80"/>
          <w:lang w:val="fr-CH"/>
        </w:rPr>
        <w:t xml:space="preserve">, veuillez </w:t>
      </w:r>
      <w:r w:rsidR="00AA565D" w:rsidRPr="003617F5">
        <w:rPr>
          <w:i/>
          <w:color w:val="808080" w:themeColor="background1" w:themeShade="80"/>
          <w:lang w:val="fr-CH"/>
        </w:rPr>
        <w:t>indiqu</w:t>
      </w:r>
      <w:r w:rsidRPr="003617F5">
        <w:rPr>
          <w:i/>
          <w:color w:val="808080" w:themeColor="background1" w:themeShade="80"/>
          <w:lang w:val="fr-CH"/>
        </w:rPr>
        <w:t xml:space="preserve">er </w:t>
      </w:r>
      <w:r w:rsidR="00AA565D" w:rsidRPr="003617F5">
        <w:rPr>
          <w:i/>
          <w:color w:val="808080" w:themeColor="background1" w:themeShade="80"/>
          <w:lang w:val="fr-CH"/>
        </w:rPr>
        <w:t xml:space="preserve">comment </w:t>
      </w:r>
      <w:r w:rsidR="00FE3213">
        <w:rPr>
          <w:i/>
          <w:color w:val="808080" w:themeColor="background1" w:themeShade="80"/>
          <w:lang w:val="fr-CH"/>
        </w:rPr>
        <w:t>les</w:t>
      </w:r>
      <w:r w:rsidR="00AA565D" w:rsidRPr="003617F5">
        <w:rPr>
          <w:i/>
          <w:color w:val="808080" w:themeColor="background1" w:themeShade="80"/>
          <w:lang w:val="fr-CH"/>
        </w:rPr>
        <w:t xml:space="preserve"> compétences</w:t>
      </w:r>
      <w:r w:rsidR="00FE3213">
        <w:rPr>
          <w:i/>
          <w:color w:val="808080" w:themeColor="background1" w:themeShade="80"/>
          <w:lang w:val="fr-CH"/>
        </w:rPr>
        <w:t xml:space="preserve"> sont déléguées</w:t>
      </w:r>
      <w:r w:rsidR="00782405" w:rsidRPr="003617F5">
        <w:rPr>
          <w:i/>
          <w:color w:val="808080" w:themeColor="background1" w:themeShade="80"/>
          <w:lang w:val="fr-CH"/>
        </w:rPr>
        <w:t xml:space="preserve">. </w:t>
      </w:r>
    </w:p>
    <w:p w14:paraId="35D3FF40" w14:textId="77777777" w:rsidR="00864383" w:rsidRPr="003617F5" w:rsidRDefault="00CF7034" w:rsidP="00B94AE8">
      <w:pPr>
        <w:pStyle w:val="berschrift3"/>
        <w:rPr>
          <w:lang w:val="fr-CH"/>
        </w:rPr>
      </w:pPr>
      <w:bookmarkStart w:id="12" w:name="_Toc138425647"/>
      <w:r>
        <w:rPr>
          <w:lang w:val="fr-CH"/>
        </w:rPr>
        <w:t>Personnel spécialisé</w:t>
      </w:r>
      <w:r w:rsidRPr="003617F5">
        <w:rPr>
          <w:lang w:val="fr-CH"/>
        </w:rPr>
        <w:t xml:space="preserve"> </w:t>
      </w:r>
      <w:r w:rsidR="005A6B12" w:rsidRPr="003617F5">
        <w:rPr>
          <w:lang w:val="fr-CH"/>
        </w:rPr>
        <w:t>et plan d</w:t>
      </w:r>
      <w:r w:rsidR="003617F5">
        <w:rPr>
          <w:lang w:val="fr-CH"/>
        </w:rPr>
        <w:t>’</w:t>
      </w:r>
      <w:r w:rsidR="005A6B12" w:rsidRPr="003617F5">
        <w:rPr>
          <w:lang w:val="fr-CH"/>
        </w:rPr>
        <w:t>intervention</w:t>
      </w:r>
      <w:bookmarkEnd w:id="12"/>
    </w:p>
    <w:p w14:paraId="20F409AD" w14:textId="77777777" w:rsidR="00B86995" w:rsidRPr="003617F5" w:rsidRDefault="005A6B12" w:rsidP="00B86995">
      <w:pPr>
        <w:rPr>
          <w:b/>
          <w:lang w:val="fr-CH" w:eastAsia="de-CH"/>
        </w:rPr>
      </w:pPr>
      <w:r w:rsidRPr="003617F5">
        <w:rPr>
          <w:b/>
          <w:lang w:val="fr-CH" w:eastAsia="de-CH"/>
        </w:rPr>
        <w:t>Les compétences médicales et les responsabilités doivent être convenues et fixées par écrit.</w:t>
      </w:r>
    </w:p>
    <w:tbl>
      <w:tblPr>
        <w:tblStyle w:val="Tabellenraster"/>
        <w:tblpPr w:leftFromText="141" w:rightFromText="141" w:vertAnchor="text" w:horzAnchor="margin" w:tblpY="115"/>
        <w:tblW w:w="0" w:type="auto"/>
        <w:tblLook w:val="04A0" w:firstRow="1" w:lastRow="0" w:firstColumn="1" w:lastColumn="0" w:noHBand="0" w:noVBand="1"/>
      </w:tblPr>
      <w:tblGrid>
        <w:gridCol w:w="3114"/>
        <w:gridCol w:w="2268"/>
        <w:gridCol w:w="3678"/>
      </w:tblGrid>
      <w:tr w:rsidR="00B86995" w:rsidRPr="003617F5" w14:paraId="58B90642" w14:textId="77777777" w:rsidTr="001C3AEE">
        <w:tc>
          <w:tcPr>
            <w:tcW w:w="3114" w:type="dxa"/>
          </w:tcPr>
          <w:p w14:paraId="4D23FA01" w14:textId="77777777" w:rsidR="00B86995" w:rsidRPr="003617F5" w:rsidRDefault="00B86995" w:rsidP="00B86995">
            <w:pPr>
              <w:rPr>
                <w:lang w:val="fr-CH"/>
              </w:rPr>
            </w:pPr>
          </w:p>
        </w:tc>
        <w:tc>
          <w:tcPr>
            <w:tcW w:w="2268" w:type="dxa"/>
          </w:tcPr>
          <w:p w14:paraId="783ACF21" w14:textId="77777777" w:rsidR="00B86995" w:rsidRPr="003617F5" w:rsidRDefault="005A6B12" w:rsidP="00B86995">
            <w:pPr>
              <w:rPr>
                <w:lang w:val="fr-CH"/>
              </w:rPr>
            </w:pPr>
            <w:r w:rsidRPr="003617F5">
              <w:rPr>
                <w:lang w:val="fr-CH"/>
              </w:rPr>
              <w:t>Nombre de personnes</w:t>
            </w:r>
          </w:p>
        </w:tc>
        <w:tc>
          <w:tcPr>
            <w:tcW w:w="3678" w:type="dxa"/>
          </w:tcPr>
          <w:p w14:paraId="03290BDE" w14:textId="77777777" w:rsidR="00B86995" w:rsidRPr="003617F5" w:rsidRDefault="005A6B12" w:rsidP="00AA565D">
            <w:pPr>
              <w:rPr>
                <w:lang w:val="fr-CH"/>
              </w:rPr>
            </w:pPr>
            <w:r w:rsidRPr="003617F5">
              <w:rPr>
                <w:lang w:val="fr-CH"/>
              </w:rPr>
              <w:t>Période d</w:t>
            </w:r>
            <w:r w:rsidR="003617F5">
              <w:rPr>
                <w:lang w:val="fr-CH"/>
              </w:rPr>
              <w:t>’</w:t>
            </w:r>
            <w:r w:rsidRPr="003617F5">
              <w:rPr>
                <w:lang w:val="fr-CH"/>
              </w:rPr>
              <w:t>intervention</w:t>
            </w:r>
            <w:r w:rsidR="00B86995" w:rsidRPr="003617F5">
              <w:rPr>
                <w:lang w:val="fr-CH"/>
              </w:rPr>
              <w:t xml:space="preserve"> (</w:t>
            </w:r>
            <w:r w:rsidR="00BA49A0" w:rsidRPr="003617F5">
              <w:rPr>
                <w:lang w:val="fr-CH"/>
              </w:rPr>
              <w:t xml:space="preserve">de…à / </w:t>
            </w:r>
            <w:r w:rsidR="00AA565D" w:rsidRPr="003617F5">
              <w:rPr>
                <w:lang w:val="fr-CH"/>
              </w:rPr>
              <w:t>du… au</w:t>
            </w:r>
            <w:r w:rsidR="00B86995" w:rsidRPr="003617F5">
              <w:rPr>
                <w:lang w:val="fr-CH"/>
              </w:rPr>
              <w:t>)</w:t>
            </w:r>
          </w:p>
        </w:tc>
      </w:tr>
      <w:tr w:rsidR="00782405" w:rsidRPr="003617F5" w14:paraId="681EDCCB" w14:textId="77777777" w:rsidTr="001C3AEE">
        <w:tc>
          <w:tcPr>
            <w:tcW w:w="3114" w:type="dxa"/>
          </w:tcPr>
          <w:p w14:paraId="4D31FE2D" w14:textId="77777777" w:rsidR="00782405" w:rsidRPr="003617F5" w:rsidRDefault="00051A3A" w:rsidP="001C3AEE">
            <w:pPr>
              <w:jc w:val="left"/>
              <w:rPr>
                <w:lang w:val="fr-CH"/>
              </w:rPr>
            </w:pPr>
            <w:r w:rsidRPr="003617F5">
              <w:rPr>
                <w:lang w:val="fr-CH"/>
              </w:rPr>
              <w:t xml:space="preserve">Médecins </w:t>
            </w:r>
            <w:r w:rsidR="001C3AEE">
              <w:rPr>
                <w:lang w:val="fr-CH"/>
              </w:rPr>
              <w:t>et</w:t>
            </w:r>
            <w:r w:rsidRPr="003617F5">
              <w:rPr>
                <w:lang w:val="fr-CH"/>
              </w:rPr>
              <w:t xml:space="preserve"> spécialités correspondantes</w:t>
            </w:r>
            <w:r w:rsidR="00782405" w:rsidRPr="003617F5">
              <w:rPr>
                <w:lang w:val="fr-CH"/>
              </w:rPr>
              <w:t xml:space="preserve"> (</w:t>
            </w:r>
            <w:r w:rsidR="00CF7034">
              <w:rPr>
                <w:lang w:val="fr-CH"/>
              </w:rPr>
              <w:t>urgentiste</w:t>
            </w:r>
            <w:r w:rsidR="00782405" w:rsidRPr="003617F5">
              <w:rPr>
                <w:lang w:val="fr-CH"/>
              </w:rPr>
              <w:t xml:space="preserve"> </w:t>
            </w:r>
            <w:r w:rsidR="00CF7034" w:rsidRPr="00CF7034">
              <w:rPr>
                <w:lang w:val="fr-CH"/>
              </w:rPr>
              <w:t>SSMUS</w:t>
            </w:r>
            <w:r w:rsidR="00DB020B">
              <w:rPr>
                <w:lang w:val="fr-CH"/>
              </w:rPr>
              <w:t>,</w:t>
            </w:r>
            <w:r w:rsidR="00782405" w:rsidRPr="003617F5">
              <w:rPr>
                <w:lang w:val="fr-CH"/>
              </w:rPr>
              <w:t xml:space="preserve"> </w:t>
            </w:r>
            <w:r w:rsidRPr="003617F5">
              <w:rPr>
                <w:lang w:val="fr-CH"/>
              </w:rPr>
              <w:t>spécialiste</w:t>
            </w:r>
            <w:r w:rsidR="00DB020B">
              <w:rPr>
                <w:lang w:val="fr-CH"/>
              </w:rPr>
              <w:t>,</w:t>
            </w:r>
            <w:r w:rsidR="00782405" w:rsidRPr="003617F5">
              <w:rPr>
                <w:lang w:val="fr-CH"/>
              </w:rPr>
              <w:t xml:space="preserve"> </w:t>
            </w:r>
            <w:r w:rsidR="001C3AEE">
              <w:rPr>
                <w:lang w:val="fr-CH"/>
              </w:rPr>
              <w:t xml:space="preserve">médecin </w:t>
            </w:r>
            <w:r w:rsidRPr="003617F5">
              <w:rPr>
                <w:lang w:val="fr-CH"/>
              </w:rPr>
              <w:t>assistant</w:t>
            </w:r>
            <w:r w:rsidR="001C3AEE">
              <w:rPr>
                <w:lang w:val="fr-CH"/>
              </w:rPr>
              <w:t>e ou assistant</w:t>
            </w:r>
            <w:r w:rsidRPr="003617F5">
              <w:rPr>
                <w:lang w:val="fr-CH"/>
              </w:rPr>
              <w:t>, etc.)</w:t>
            </w:r>
          </w:p>
        </w:tc>
        <w:tc>
          <w:tcPr>
            <w:tcW w:w="2268" w:type="dxa"/>
          </w:tcPr>
          <w:p w14:paraId="11F0D9EB" w14:textId="77777777" w:rsidR="00782405" w:rsidRPr="003617F5" w:rsidRDefault="00782405" w:rsidP="00B86995">
            <w:pPr>
              <w:rPr>
                <w:lang w:val="fr-CH"/>
              </w:rPr>
            </w:pPr>
          </w:p>
        </w:tc>
        <w:tc>
          <w:tcPr>
            <w:tcW w:w="3678" w:type="dxa"/>
          </w:tcPr>
          <w:p w14:paraId="5FE4D07B" w14:textId="77777777" w:rsidR="00782405" w:rsidRPr="003617F5" w:rsidRDefault="00782405" w:rsidP="00B86995">
            <w:pPr>
              <w:rPr>
                <w:lang w:val="fr-CH"/>
              </w:rPr>
            </w:pPr>
          </w:p>
        </w:tc>
      </w:tr>
      <w:tr w:rsidR="00782405" w:rsidRPr="003617F5" w14:paraId="68310921" w14:textId="77777777" w:rsidTr="001C3AEE">
        <w:tc>
          <w:tcPr>
            <w:tcW w:w="3114" w:type="dxa"/>
          </w:tcPr>
          <w:p w14:paraId="030936FC" w14:textId="77777777" w:rsidR="00782405" w:rsidRPr="003617F5" w:rsidRDefault="00051A3A" w:rsidP="00F23A94">
            <w:pPr>
              <w:jc w:val="left"/>
              <w:rPr>
                <w:lang w:val="fr-CH"/>
              </w:rPr>
            </w:pPr>
            <w:r w:rsidRPr="003617F5">
              <w:rPr>
                <w:lang w:val="fr-CH"/>
              </w:rPr>
              <w:t>Personne</w:t>
            </w:r>
            <w:r w:rsidR="00AA565D" w:rsidRPr="003617F5">
              <w:rPr>
                <w:lang w:val="fr-CH"/>
              </w:rPr>
              <w:t>l</w:t>
            </w:r>
            <w:r w:rsidRPr="003617F5">
              <w:rPr>
                <w:lang w:val="fr-CH"/>
              </w:rPr>
              <w:t xml:space="preserve"> spécialisé </w:t>
            </w:r>
            <w:r w:rsidR="00CF7034">
              <w:rPr>
                <w:lang w:val="fr-CH"/>
              </w:rPr>
              <w:t>dans le</w:t>
            </w:r>
            <w:r w:rsidRPr="003617F5">
              <w:rPr>
                <w:lang w:val="fr-CH"/>
              </w:rPr>
              <w:t xml:space="preserve"> sauvetage</w:t>
            </w:r>
            <w:r w:rsidR="00782405" w:rsidRPr="003617F5">
              <w:rPr>
                <w:lang w:val="fr-CH"/>
              </w:rPr>
              <w:t xml:space="preserve"> (</w:t>
            </w:r>
            <w:r w:rsidRPr="003617F5">
              <w:rPr>
                <w:lang w:val="fr-CH"/>
              </w:rPr>
              <w:t>ambulanci</w:t>
            </w:r>
            <w:r w:rsidR="00B2189E">
              <w:rPr>
                <w:lang w:val="fr-CH"/>
              </w:rPr>
              <w:t>ère</w:t>
            </w:r>
            <w:r w:rsidR="00CF7034">
              <w:rPr>
                <w:lang w:val="fr-CH"/>
              </w:rPr>
              <w:t xml:space="preserve"> ou ambulanci</w:t>
            </w:r>
            <w:r w:rsidRPr="003617F5">
              <w:rPr>
                <w:lang w:val="fr-CH"/>
              </w:rPr>
              <w:t>er diplômé</w:t>
            </w:r>
            <w:r w:rsidR="00782405" w:rsidRPr="003617F5">
              <w:rPr>
                <w:lang w:val="fr-CH"/>
              </w:rPr>
              <w:t>)</w:t>
            </w:r>
          </w:p>
        </w:tc>
        <w:tc>
          <w:tcPr>
            <w:tcW w:w="2268" w:type="dxa"/>
          </w:tcPr>
          <w:p w14:paraId="138F0FDB" w14:textId="77777777" w:rsidR="00782405" w:rsidRPr="003617F5" w:rsidRDefault="00782405" w:rsidP="00B86995">
            <w:pPr>
              <w:rPr>
                <w:lang w:val="fr-CH"/>
              </w:rPr>
            </w:pPr>
          </w:p>
        </w:tc>
        <w:tc>
          <w:tcPr>
            <w:tcW w:w="3678" w:type="dxa"/>
          </w:tcPr>
          <w:p w14:paraId="726001C6" w14:textId="77777777" w:rsidR="00782405" w:rsidRPr="003617F5" w:rsidRDefault="00782405" w:rsidP="00B86995">
            <w:pPr>
              <w:rPr>
                <w:lang w:val="fr-CH"/>
              </w:rPr>
            </w:pPr>
          </w:p>
        </w:tc>
      </w:tr>
      <w:tr w:rsidR="00782405" w:rsidRPr="003617F5" w14:paraId="5395C1A8" w14:textId="77777777" w:rsidTr="001C3AEE">
        <w:tc>
          <w:tcPr>
            <w:tcW w:w="3114" w:type="dxa"/>
          </w:tcPr>
          <w:p w14:paraId="3C382F19" w14:textId="77777777" w:rsidR="00782405" w:rsidRPr="003617F5" w:rsidRDefault="00051A3A" w:rsidP="00F23A94">
            <w:pPr>
              <w:jc w:val="left"/>
              <w:rPr>
                <w:lang w:val="fr-CH"/>
              </w:rPr>
            </w:pPr>
            <w:r w:rsidRPr="003617F5">
              <w:rPr>
                <w:lang w:val="fr-CH"/>
              </w:rPr>
              <w:lastRenderedPageBreak/>
              <w:t>Personne</w:t>
            </w:r>
            <w:r w:rsidR="00AA565D" w:rsidRPr="003617F5">
              <w:rPr>
                <w:lang w:val="fr-CH"/>
              </w:rPr>
              <w:t>l</w:t>
            </w:r>
            <w:r w:rsidRPr="003617F5">
              <w:rPr>
                <w:lang w:val="fr-CH"/>
              </w:rPr>
              <w:t xml:space="preserve"> spécialisé </w:t>
            </w:r>
            <w:r w:rsidR="00CF7034">
              <w:rPr>
                <w:lang w:val="fr-CH"/>
              </w:rPr>
              <w:t>assistant dans le</w:t>
            </w:r>
            <w:r w:rsidRPr="003617F5">
              <w:rPr>
                <w:lang w:val="fr-CH"/>
              </w:rPr>
              <w:t xml:space="preserve"> sauvetage</w:t>
            </w:r>
            <w:r w:rsidR="00CF7034">
              <w:rPr>
                <w:lang w:val="fr-CH"/>
              </w:rPr>
              <w:t xml:space="preserve"> </w:t>
            </w:r>
            <w:r w:rsidR="00782405" w:rsidRPr="003617F5">
              <w:rPr>
                <w:lang w:val="fr-CH"/>
              </w:rPr>
              <w:t>(</w:t>
            </w:r>
            <w:r w:rsidR="00A0165A" w:rsidRPr="003617F5">
              <w:rPr>
                <w:lang w:val="fr-CH"/>
              </w:rPr>
              <w:t>technicien</w:t>
            </w:r>
            <w:r w:rsidR="00B2189E">
              <w:rPr>
                <w:lang w:val="fr-CH"/>
              </w:rPr>
              <w:t>ne ou technicien</w:t>
            </w:r>
            <w:r w:rsidR="00A0165A" w:rsidRPr="003617F5">
              <w:rPr>
                <w:lang w:val="fr-CH"/>
              </w:rPr>
              <w:t xml:space="preserve"> ambulancier</w:t>
            </w:r>
            <w:r w:rsidR="00782405" w:rsidRPr="003617F5">
              <w:rPr>
                <w:lang w:val="fr-CH"/>
              </w:rPr>
              <w:t>)</w:t>
            </w:r>
          </w:p>
        </w:tc>
        <w:tc>
          <w:tcPr>
            <w:tcW w:w="2268" w:type="dxa"/>
          </w:tcPr>
          <w:p w14:paraId="5273B270" w14:textId="77777777" w:rsidR="00782405" w:rsidRPr="003617F5" w:rsidRDefault="00782405" w:rsidP="00B86995">
            <w:pPr>
              <w:rPr>
                <w:lang w:val="fr-CH"/>
              </w:rPr>
            </w:pPr>
          </w:p>
        </w:tc>
        <w:tc>
          <w:tcPr>
            <w:tcW w:w="3678" w:type="dxa"/>
          </w:tcPr>
          <w:p w14:paraId="3B916328" w14:textId="77777777" w:rsidR="00782405" w:rsidRPr="003617F5" w:rsidRDefault="00782405" w:rsidP="00B86995">
            <w:pPr>
              <w:rPr>
                <w:lang w:val="fr-CH"/>
              </w:rPr>
            </w:pPr>
          </w:p>
        </w:tc>
      </w:tr>
      <w:tr w:rsidR="00782405" w:rsidRPr="003617F5" w14:paraId="6A77DFBA" w14:textId="77777777" w:rsidTr="001C3AEE">
        <w:tc>
          <w:tcPr>
            <w:tcW w:w="3114" w:type="dxa"/>
          </w:tcPr>
          <w:p w14:paraId="333338DA" w14:textId="77777777" w:rsidR="00782405" w:rsidRPr="003617F5" w:rsidRDefault="00336499" w:rsidP="00F23A94">
            <w:pPr>
              <w:jc w:val="left"/>
              <w:rPr>
                <w:lang w:val="fr-CH"/>
              </w:rPr>
            </w:pPr>
            <w:r w:rsidRPr="003617F5">
              <w:rPr>
                <w:lang w:val="fr-CH"/>
              </w:rPr>
              <w:t>Personne</w:t>
            </w:r>
            <w:r w:rsidR="00AA565D" w:rsidRPr="003617F5">
              <w:rPr>
                <w:lang w:val="fr-CH"/>
              </w:rPr>
              <w:t>l</w:t>
            </w:r>
            <w:r w:rsidRPr="003617F5">
              <w:rPr>
                <w:lang w:val="fr-CH"/>
              </w:rPr>
              <w:t xml:space="preserve"> spécialisé</w:t>
            </w:r>
            <w:r w:rsidR="00CF7034" w:rsidRPr="003617F5">
              <w:rPr>
                <w:lang w:val="fr-CH"/>
              </w:rPr>
              <w:t xml:space="preserve"> en formation </w:t>
            </w:r>
            <w:r w:rsidR="00CF7034">
              <w:rPr>
                <w:lang w:val="fr-CH"/>
              </w:rPr>
              <w:t>dans le</w:t>
            </w:r>
            <w:r w:rsidRPr="003617F5">
              <w:rPr>
                <w:lang w:val="fr-CH"/>
              </w:rPr>
              <w:t xml:space="preserve"> sauvetage </w:t>
            </w:r>
            <w:r w:rsidR="00782405" w:rsidRPr="003617F5">
              <w:rPr>
                <w:lang w:val="fr-CH"/>
              </w:rPr>
              <w:t>(</w:t>
            </w:r>
            <w:r w:rsidR="00B2189E" w:rsidRPr="003617F5">
              <w:rPr>
                <w:lang w:val="fr-CH"/>
              </w:rPr>
              <w:t>ambulanci</w:t>
            </w:r>
            <w:r w:rsidR="00B2189E">
              <w:rPr>
                <w:lang w:val="fr-CH"/>
              </w:rPr>
              <w:t xml:space="preserve">ère ou </w:t>
            </w:r>
            <w:r w:rsidRPr="003617F5">
              <w:rPr>
                <w:lang w:val="fr-CH"/>
              </w:rPr>
              <w:t>ambulancier en formation</w:t>
            </w:r>
            <w:r w:rsidR="00B2189E">
              <w:rPr>
                <w:lang w:val="fr-CH"/>
              </w:rPr>
              <w:t>, technicienne ou</w:t>
            </w:r>
            <w:r w:rsidR="00782405" w:rsidRPr="003617F5">
              <w:rPr>
                <w:lang w:val="fr-CH"/>
              </w:rPr>
              <w:t xml:space="preserve"> </w:t>
            </w:r>
            <w:r w:rsidRPr="003617F5">
              <w:rPr>
                <w:lang w:val="fr-CH"/>
              </w:rPr>
              <w:t>technicien ambulancier</w:t>
            </w:r>
            <w:r w:rsidR="00782405" w:rsidRPr="003617F5">
              <w:rPr>
                <w:lang w:val="fr-CH"/>
              </w:rPr>
              <w:t xml:space="preserve"> </w:t>
            </w:r>
            <w:r w:rsidRPr="003617F5">
              <w:rPr>
                <w:lang w:val="fr-CH"/>
              </w:rPr>
              <w:t>en formation)</w:t>
            </w:r>
          </w:p>
        </w:tc>
        <w:tc>
          <w:tcPr>
            <w:tcW w:w="2268" w:type="dxa"/>
          </w:tcPr>
          <w:p w14:paraId="4F18CF79" w14:textId="77777777" w:rsidR="00782405" w:rsidRPr="003617F5" w:rsidRDefault="00782405" w:rsidP="00782405">
            <w:pPr>
              <w:rPr>
                <w:lang w:val="fr-CH"/>
              </w:rPr>
            </w:pPr>
          </w:p>
        </w:tc>
        <w:tc>
          <w:tcPr>
            <w:tcW w:w="3678" w:type="dxa"/>
          </w:tcPr>
          <w:p w14:paraId="05DC2B5A" w14:textId="77777777" w:rsidR="00782405" w:rsidRPr="003617F5" w:rsidRDefault="00782405" w:rsidP="00782405">
            <w:pPr>
              <w:rPr>
                <w:lang w:val="fr-CH"/>
              </w:rPr>
            </w:pPr>
          </w:p>
        </w:tc>
      </w:tr>
      <w:tr w:rsidR="00F62B7F" w:rsidRPr="003617F5" w14:paraId="14D9122C" w14:textId="77777777" w:rsidTr="001C3AEE">
        <w:tc>
          <w:tcPr>
            <w:tcW w:w="3114" w:type="dxa"/>
          </w:tcPr>
          <w:p w14:paraId="13CEE014" w14:textId="37E9DE6D" w:rsidR="00F62B7F" w:rsidRPr="003617F5" w:rsidRDefault="00336499" w:rsidP="00B90518">
            <w:pPr>
              <w:jc w:val="left"/>
              <w:rPr>
                <w:lang w:val="fr-CH"/>
              </w:rPr>
            </w:pPr>
            <w:r w:rsidRPr="003617F5">
              <w:rPr>
                <w:lang w:val="fr-CH"/>
              </w:rPr>
              <w:t>Samaritain</w:t>
            </w:r>
            <w:r w:rsidR="001C3AEE">
              <w:rPr>
                <w:lang w:val="fr-CH"/>
              </w:rPr>
              <w:t>s</w:t>
            </w:r>
            <w:r w:rsidRPr="003617F5">
              <w:rPr>
                <w:lang w:val="fr-CH"/>
              </w:rPr>
              <w:t xml:space="preserve"> </w:t>
            </w:r>
            <w:r w:rsidR="00F62B7F" w:rsidRPr="003617F5">
              <w:rPr>
                <w:lang w:val="fr-CH"/>
              </w:rPr>
              <w:t xml:space="preserve">(≥ </w:t>
            </w:r>
            <w:r w:rsidRPr="003617F5">
              <w:rPr>
                <w:lang w:val="fr-CH"/>
              </w:rPr>
              <w:t>niveau</w:t>
            </w:r>
            <w:r w:rsidR="00742262">
              <w:rPr>
                <w:lang w:val="fr-CH"/>
              </w:rPr>
              <w:t> </w:t>
            </w:r>
            <w:r w:rsidR="00F62B7F" w:rsidRPr="003617F5">
              <w:rPr>
                <w:lang w:val="fr-CH"/>
              </w:rPr>
              <w:t xml:space="preserve">2 </w:t>
            </w:r>
            <w:r w:rsidR="00B90518">
              <w:rPr>
                <w:lang w:val="fr-CH"/>
              </w:rPr>
              <w:t>IAS</w:t>
            </w:r>
            <w:r w:rsidR="00F62B7F" w:rsidRPr="003617F5">
              <w:rPr>
                <w:lang w:val="fr-CH"/>
              </w:rPr>
              <w:t>)</w:t>
            </w:r>
          </w:p>
        </w:tc>
        <w:tc>
          <w:tcPr>
            <w:tcW w:w="2268" w:type="dxa"/>
          </w:tcPr>
          <w:p w14:paraId="02771C43" w14:textId="77777777" w:rsidR="00F62B7F" w:rsidRPr="003617F5" w:rsidRDefault="00F62B7F" w:rsidP="00782405">
            <w:pPr>
              <w:rPr>
                <w:lang w:val="fr-CH"/>
              </w:rPr>
            </w:pPr>
          </w:p>
        </w:tc>
        <w:tc>
          <w:tcPr>
            <w:tcW w:w="3678" w:type="dxa"/>
          </w:tcPr>
          <w:p w14:paraId="2E83E446" w14:textId="77777777" w:rsidR="00F62B7F" w:rsidRPr="003617F5" w:rsidRDefault="00F62B7F" w:rsidP="00782405">
            <w:pPr>
              <w:rPr>
                <w:lang w:val="fr-CH"/>
              </w:rPr>
            </w:pPr>
          </w:p>
        </w:tc>
      </w:tr>
      <w:tr w:rsidR="00782405" w:rsidRPr="003617F5" w14:paraId="5133BEAA" w14:textId="77777777" w:rsidTr="001C3AEE">
        <w:tc>
          <w:tcPr>
            <w:tcW w:w="3114" w:type="dxa"/>
          </w:tcPr>
          <w:p w14:paraId="669AEA10" w14:textId="77777777" w:rsidR="00782405" w:rsidRPr="003617F5" w:rsidRDefault="00D22A30" w:rsidP="00D07694">
            <w:pPr>
              <w:jc w:val="left"/>
              <w:rPr>
                <w:lang w:val="fr-CH"/>
              </w:rPr>
            </w:pPr>
            <w:r w:rsidRPr="003617F5">
              <w:rPr>
                <w:lang w:val="fr-CH"/>
              </w:rPr>
              <w:t>Pers</w:t>
            </w:r>
            <w:r w:rsidR="00AA565D" w:rsidRPr="003617F5">
              <w:rPr>
                <w:lang w:val="fr-CH"/>
              </w:rPr>
              <w:t>onnel spécialisé avec formation en soins infi</w:t>
            </w:r>
            <w:r w:rsidRPr="003617F5">
              <w:rPr>
                <w:lang w:val="fr-CH"/>
              </w:rPr>
              <w:t>rmiers</w:t>
            </w:r>
          </w:p>
        </w:tc>
        <w:tc>
          <w:tcPr>
            <w:tcW w:w="2268" w:type="dxa"/>
          </w:tcPr>
          <w:p w14:paraId="60125DF9" w14:textId="77777777" w:rsidR="00782405" w:rsidRPr="003617F5" w:rsidRDefault="00782405" w:rsidP="00782405">
            <w:pPr>
              <w:rPr>
                <w:lang w:val="fr-CH"/>
              </w:rPr>
            </w:pPr>
          </w:p>
        </w:tc>
        <w:tc>
          <w:tcPr>
            <w:tcW w:w="3678" w:type="dxa"/>
          </w:tcPr>
          <w:p w14:paraId="3BAC0475" w14:textId="77777777" w:rsidR="00782405" w:rsidRPr="003617F5" w:rsidRDefault="00782405" w:rsidP="00782405">
            <w:pPr>
              <w:rPr>
                <w:lang w:val="fr-CH"/>
              </w:rPr>
            </w:pPr>
          </w:p>
        </w:tc>
      </w:tr>
      <w:tr w:rsidR="00782405" w:rsidRPr="003617F5" w14:paraId="4F59DBF0" w14:textId="77777777" w:rsidTr="001C3AEE">
        <w:tc>
          <w:tcPr>
            <w:tcW w:w="3114" w:type="dxa"/>
          </w:tcPr>
          <w:p w14:paraId="49266882" w14:textId="77777777" w:rsidR="00782405" w:rsidRPr="003617F5" w:rsidRDefault="00D22A30" w:rsidP="00F23A94">
            <w:pPr>
              <w:jc w:val="left"/>
              <w:rPr>
                <w:lang w:val="fr-CH"/>
              </w:rPr>
            </w:pPr>
            <w:r w:rsidRPr="003617F5">
              <w:rPr>
                <w:lang w:val="fr-CH"/>
              </w:rPr>
              <w:t>Autre formation</w:t>
            </w:r>
            <w:r w:rsidR="00F62B7F" w:rsidRPr="003617F5">
              <w:rPr>
                <w:lang w:val="fr-CH"/>
              </w:rPr>
              <w:t xml:space="preserve"> (</w:t>
            </w:r>
            <w:r w:rsidRPr="003617F5">
              <w:rPr>
                <w:lang w:val="fr-CH"/>
              </w:rPr>
              <w:t>assistant</w:t>
            </w:r>
            <w:r w:rsidR="00B2189E">
              <w:rPr>
                <w:lang w:val="fr-CH"/>
              </w:rPr>
              <w:t>e ou assistant</w:t>
            </w:r>
            <w:r w:rsidR="00BA49A0" w:rsidRPr="003617F5">
              <w:rPr>
                <w:lang w:val="fr-CH"/>
              </w:rPr>
              <w:t xml:space="preserve"> médica</w:t>
            </w:r>
            <w:r w:rsidR="00B2189E">
              <w:rPr>
                <w:lang w:val="fr-CH"/>
              </w:rPr>
              <w:t>l</w:t>
            </w:r>
            <w:r w:rsidRPr="003617F5">
              <w:rPr>
                <w:lang w:val="fr-CH"/>
              </w:rPr>
              <w:t>, etc</w:t>
            </w:r>
            <w:r w:rsidR="00F62B7F" w:rsidRPr="003617F5">
              <w:rPr>
                <w:lang w:val="fr-CH"/>
              </w:rPr>
              <w:t>.)</w:t>
            </w:r>
          </w:p>
        </w:tc>
        <w:tc>
          <w:tcPr>
            <w:tcW w:w="2268" w:type="dxa"/>
          </w:tcPr>
          <w:p w14:paraId="61841A84" w14:textId="77777777" w:rsidR="00782405" w:rsidRPr="003617F5" w:rsidRDefault="00782405" w:rsidP="00782405">
            <w:pPr>
              <w:rPr>
                <w:lang w:val="fr-CH"/>
              </w:rPr>
            </w:pPr>
          </w:p>
        </w:tc>
        <w:tc>
          <w:tcPr>
            <w:tcW w:w="3678" w:type="dxa"/>
          </w:tcPr>
          <w:p w14:paraId="23FA2B3F" w14:textId="77777777" w:rsidR="00782405" w:rsidRPr="003617F5" w:rsidRDefault="00782405" w:rsidP="00782405">
            <w:pPr>
              <w:rPr>
                <w:lang w:val="fr-CH"/>
              </w:rPr>
            </w:pPr>
          </w:p>
        </w:tc>
      </w:tr>
    </w:tbl>
    <w:p w14:paraId="45576E0A" w14:textId="77777777" w:rsidR="00DB020B" w:rsidRDefault="00DB020B">
      <w:pPr>
        <w:jc w:val="left"/>
        <w:rPr>
          <w:lang w:val="fr-CH" w:eastAsia="de-CH"/>
        </w:rPr>
      </w:pPr>
      <w:r>
        <w:rPr>
          <w:lang w:val="fr-CH" w:eastAsia="de-CH"/>
        </w:rPr>
        <w:br w:type="page"/>
      </w:r>
    </w:p>
    <w:p w14:paraId="46254608" w14:textId="77777777" w:rsidR="00AD325A" w:rsidRPr="003617F5" w:rsidRDefault="00D22A30" w:rsidP="00AD325A">
      <w:pPr>
        <w:pStyle w:val="berschrift3"/>
        <w:rPr>
          <w:lang w:val="fr-CH"/>
        </w:rPr>
      </w:pPr>
      <w:bookmarkStart w:id="13" w:name="_Toc138425648"/>
      <w:r w:rsidRPr="003617F5">
        <w:rPr>
          <w:lang w:val="fr-CH"/>
        </w:rPr>
        <w:lastRenderedPageBreak/>
        <w:t>Habillement et équipement</w:t>
      </w:r>
      <w:bookmarkEnd w:id="13"/>
    </w:p>
    <w:p w14:paraId="1EFC76ED" w14:textId="77777777" w:rsidR="00B116CD" w:rsidRPr="003617F5" w:rsidRDefault="00B2189E" w:rsidP="00B116CD">
      <w:pPr>
        <w:rPr>
          <w:i/>
          <w:color w:val="808080" w:themeColor="background1" w:themeShade="80"/>
          <w:lang w:val="fr-CH"/>
        </w:rPr>
      </w:pPr>
      <w:r>
        <w:rPr>
          <w:i/>
          <w:color w:val="808080" w:themeColor="background1" w:themeShade="80"/>
          <w:lang w:val="fr-CH"/>
        </w:rPr>
        <w:t>Décrivez brièvement la tenue</w:t>
      </w:r>
      <w:r w:rsidR="00451FB9" w:rsidRPr="003617F5">
        <w:rPr>
          <w:i/>
          <w:color w:val="808080" w:themeColor="background1" w:themeShade="80"/>
          <w:lang w:val="fr-CH"/>
        </w:rPr>
        <w:t xml:space="preserve"> pour que le personnel soit </w:t>
      </w:r>
      <w:r w:rsidR="00AA565D" w:rsidRPr="003617F5">
        <w:rPr>
          <w:i/>
          <w:color w:val="808080" w:themeColor="background1" w:themeShade="80"/>
          <w:lang w:val="fr-CH"/>
        </w:rPr>
        <w:t>identifi</w:t>
      </w:r>
      <w:r w:rsidR="00451FB9" w:rsidRPr="003617F5">
        <w:rPr>
          <w:i/>
          <w:color w:val="808080" w:themeColor="background1" w:themeShade="80"/>
          <w:lang w:val="fr-CH"/>
        </w:rPr>
        <w:t>able.</w:t>
      </w:r>
    </w:p>
    <w:p w14:paraId="566B29A7" w14:textId="77777777" w:rsidR="00B137ED" w:rsidRPr="003617F5" w:rsidRDefault="00B137ED" w:rsidP="00B116CD">
      <w:pPr>
        <w:rPr>
          <w:lang w:val="fr-CH"/>
        </w:rPr>
      </w:pPr>
    </w:p>
    <w:p w14:paraId="6829D76A" w14:textId="77777777" w:rsidR="00762557" w:rsidRPr="003617F5" w:rsidRDefault="00D22A30" w:rsidP="00AD325A">
      <w:pPr>
        <w:pStyle w:val="berschrift2"/>
        <w:ind w:left="578" w:hanging="578"/>
        <w:rPr>
          <w:lang w:val="fr-CH"/>
        </w:rPr>
      </w:pPr>
      <w:bookmarkStart w:id="14" w:name="_Toc138425649"/>
      <w:r w:rsidRPr="003617F5">
        <w:rPr>
          <w:lang w:val="fr-CH"/>
        </w:rPr>
        <w:t>Infrastructure et matériel</w:t>
      </w:r>
      <w:bookmarkEnd w:id="14"/>
    </w:p>
    <w:p w14:paraId="2839DEFE" w14:textId="77777777" w:rsidR="00762557" w:rsidRPr="003617F5" w:rsidRDefault="00451FB9" w:rsidP="00762557">
      <w:pPr>
        <w:rPr>
          <w:i/>
          <w:color w:val="808080" w:themeColor="background1" w:themeShade="80"/>
          <w:lang w:val="fr-CH"/>
        </w:rPr>
      </w:pPr>
      <w:r w:rsidRPr="003617F5">
        <w:rPr>
          <w:i/>
          <w:color w:val="808080" w:themeColor="background1" w:themeShade="80"/>
          <w:lang w:val="fr-CH"/>
        </w:rPr>
        <w:t>Décrivez l</w:t>
      </w:r>
      <w:r w:rsidR="003617F5">
        <w:rPr>
          <w:i/>
          <w:color w:val="808080" w:themeColor="background1" w:themeShade="80"/>
          <w:lang w:val="fr-CH"/>
        </w:rPr>
        <w:t>’</w:t>
      </w:r>
      <w:r w:rsidRPr="003617F5">
        <w:rPr>
          <w:i/>
          <w:color w:val="808080" w:themeColor="background1" w:themeShade="80"/>
          <w:lang w:val="fr-CH"/>
        </w:rPr>
        <w:t xml:space="preserve">infrastructure </w:t>
      </w:r>
      <w:r w:rsidR="00BA49A0" w:rsidRPr="003617F5">
        <w:rPr>
          <w:i/>
          <w:color w:val="808080" w:themeColor="background1" w:themeShade="80"/>
          <w:lang w:val="fr-CH"/>
        </w:rPr>
        <w:t xml:space="preserve">qui sera mise en place </w:t>
      </w:r>
      <w:r w:rsidRPr="003617F5">
        <w:rPr>
          <w:i/>
          <w:color w:val="808080" w:themeColor="background1" w:themeShade="80"/>
          <w:lang w:val="fr-CH"/>
        </w:rPr>
        <w:t>ainsi que le matériel d</w:t>
      </w:r>
      <w:r w:rsidR="003617F5">
        <w:rPr>
          <w:i/>
          <w:color w:val="808080" w:themeColor="background1" w:themeShade="80"/>
          <w:lang w:val="fr-CH"/>
        </w:rPr>
        <w:t>’</w:t>
      </w:r>
      <w:r w:rsidRPr="003617F5">
        <w:rPr>
          <w:i/>
          <w:color w:val="808080" w:themeColor="background1" w:themeShade="80"/>
          <w:lang w:val="fr-CH"/>
        </w:rPr>
        <w:t>intervention médical et technique</w:t>
      </w:r>
      <w:r w:rsidR="00AD325A" w:rsidRPr="003617F5">
        <w:rPr>
          <w:i/>
          <w:color w:val="808080" w:themeColor="background1" w:themeShade="80"/>
          <w:lang w:val="fr-CH"/>
        </w:rPr>
        <w:t>.</w:t>
      </w:r>
    </w:p>
    <w:p w14:paraId="4F2C75D0" w14:textId="77777777" w:rsidR="006F6F00" w:rsidRPr="003617F5" w:rsidRDefault="006F6F00" w:rsidP="00762557">
      <w:pPr>
        <w:rPr>
          <w:lang w:val="fr-CH" w:eastAsia="de-CH"/>
        </w:rPr>
      </w:pPr>
    </w:p>
    <w:p w14:paraId="77B08799" w14:textId="77777777" w:rsidR="00AD325A" w:rsidRPr="003617F5" w:rsidRDefault="00D22A30" w:rsidP="00E501F2">
      <w:pPr>
        <w:pStyle w:val="berschrift2"/>
        <w:ind w:left="578" w:hanging="578"/>
        <w:rPr>
          <w:lang w:val="fr-CH"/>
        </w:rPr>
      </w:pPr>
      <w:bookmarkStart w:id="15" w:name="_Toc138425650"/>
      <w:r w:rsidRPr="003617F5">
        <w:rPr>
          <w:lang w:val="fr-CH"/>
        </w:rPr>
        <w:t>Mesures de sécurité</w:t>
      </w:r>
      <w:r w:rsidR="00E501F2" w:rsidRPr="003617F5">
        <w:rPr>
          <w:lang w:val="fr-CH"/>
        </w:rPr>
        <w:t xml:space="preserve"> </w:t>
      </w:r>
      <w:r w:rsidRPr="003617F5">
        <w:rPr>
          <w:lang w:val="fr-CH"/>
        </w:rPr>
        <w:t>dans le domaine sanitaire</w:t>
      </w:r>
      <w:bookmarkEnd w:id="15"/>
    </w:p>
    <w:p w14:paraId="4A4EED05" w14:textId="77777777" w:rsidR="00B2189E" w:rsidRDefault="00451FB9" w:rsidP="00E501F2">
      <w:pPr>
        <w:rPr>
          <w:i/>
          <w:color w:val="808080" w:themeColor="background1" w:themeShade="80"/>
          <w:lang w:val="fr-CH"/>
        </w:rPr>
      </w:pPr>
      <w:r w:rsidRPr="003617F5">
        <w:rPr>
          <w:i/>
          <w:color w:val="808080" w:themeColor="background1" w:themeShade="80"/>
          <w:lang w:val="fr-CH"/>
        </w:rPr>
        <w:t xml:space="preserve">Décrivez </w:t>
      </w:r>
      <w:r w:rsidR="00B2189E">
        <w:rPr>
          <w:i/>
          <w:color w:val="808080" w:themeColor="background1" w:themeShade="80"/>
          <w:lang w:val="fr-CH"/>
        </w:rPr>
        <w:t>aux</w:t>
      </w:r>
      <w:r w:rsidR="00B2189E" w:rsidRPr="003617F5">
        <w:rPr>
          <w:i/>
          <w:color w:val="808080" w:themeColor="background1" w:themeShade="80"/>
          <w:lang w:val="fr-CH"/>
        </w:rPr>
        <w:t xml:space="preserve"> points ci-</w:t>
      </w:r>
      <w:r w:rsidR="00B2189E">
        <w:rPr>
          <w:i/>
          <w:color w:val="808080" w:themeColor="background1" w:themeShade="80"/>
          <w:lang w:val="fr-CH"/>
        </w:rPr>
        <w:t>après</w:t>
      </w:r>
      <w:r w:rsidR="00B2189E" w:rsidRPr="003617F5">
        <w:rPr>
          <w:i/>
          <w:color w:val="808080" w:themeColor="background1" w:themeShade="80"/>
          <w:lang w:val="fr-CH"/>
        </w:rPr>
        <w:t xml:space="preserve"> </w:t>
      </w:r>
      <w:r w:rsidRPr="003617F5">
        <w:rPr>
          <w:i/>
          <w:color w:val="808080" w:themeColor="background1" w:themeShade="80"/>
          <w:lang w:val="fr-CH"/>
        </w:rPr>
        <w:t>les mesures de sécurité qui s</w:t>
      </w:r>
      <w:r w:rsidR="003617F5">
        <w:rPr>
          <w:i/>
          <w:color w:val="808080" w:themeColor="background1" w:themeShade="80"/>
          <w:lang w:val="fr-CH"/>
        </w:rPr>
        <w:t>’</w:t>
      </w:r>
      <w:r w:rsidRPr="003617F5">
        <w:rPr>
          <w:i/>
          <w:color w:val="808080" w:themeColor="background1" w:themeShade="80"/>
          <w:lang w:val="fr-CH"/>
        </w:rPr>
        <w:t>appliq</w:t>
      </w:r>
      <w:r w:rsidR="00BA49A0" w:rsidRPr="003617F5">
        <w:rPr>
          <w:i/>
          <w:color w:val="808080" w:themeColor="background1" w:themeShade="80"/>
          <w:lang w:val="fr-CH"/>
        </w:rPr>
        <w:t>uent dans le domaine sanitaire selon</w:t>
      </w:r>
      <w:r w:rsidRPr="003617F5">
        <w:rPr>
          <w:i/>
          <w:color w:val="808080" w:themeColor="background1" w:themeShade="80"/>
          <w:lang w:val="fr-CH"/>
        </w:rPr>
        <w:t xml:space="preserve"> les trois scénarios suivants</w:t>
      </w:r>
      <w:r w:rsidR="003617F5">
        <w:rPr>
          <w:i/>
          <w:color w:val="808080" w:themeColor="background1" w:themeShade="80"/>
          <w:lang w:val="fr-CH"/>
        </w:rPr>
        <w:t> :</w:t>
      </w:r>
      <w:r w:rsidR="006F6F00" w:rsidRPr="003617F5">
        <w:rPr>
          <w:i/>
          <w:color w:val="808080" w:themeColor="background1" w:themeShade="80"/>
          <w:lang w:val="fr-CH"/>
        </w:rPr>
        <w:t xml:space="preserve"> </w:t>
      </w:r>
    </w:p>
    <w:p w14:paraId="50E7BD25" w14:textId="77777777" w:rsidR="00B2189E" w:rsidRDefault="006F6F00" w:rsidP="00E501F2">
      <w:pPr>
        <w:rPr>
          <w:i/>
          <w:color w:val="808080" w:themeColor="background1" w:themeShade="80"/>
          <w:lang w:val="fr-CH"/>
        </w:rPr>
      </w:pPr>
      <w:r w:rsidRPr="003617F5">
        <w:rPr>
          <w:i/>
          <w:color w:val="808080" w:themeColor="background1" w:themeShade="80"/>
          <w:lang w:val="fr-CH"/>
        </w:rPr>
        <w:t>1.</w:t>
      </w:r>
      <w:r w:rsidR="00E501F2" w:rsidRPr="003617F5">
        <w:rPr>
          <w:i/>
          <w:color w:val="808080" w:themeColor="background1" w:themeShade="80"/>
          <w:lang w:val="fr-CH"/>
        </w:rPr>
        <w:t xml:space="preserve"> </w:t>
      </w:r>
      <w:r w:rsidR="00451FB9" w:rsidRPr="003617F5">
        <w:rPr>
          <w:i/>
          <w:color w:val="808080" w:themeColor="background1" w:themeShade="80"/>
          <w:lang w:val="fr-CH"/>
        </w:rPr>
        <w:t>Pas d</w:t>
      </w:r>
      <w:r w:rsidR="003617F5">
        <w:rPr>
          <w:i/>
          <w:color w:val="808080" w:themeColor="background1" w:themeShade="80"/>
          <w:lang w:val="fr-CH"/>
        </w:rPr>
        <w:t>’</w:t>
      </w:r>
      <w:r w:rsidR="00BA49A0" w:rsidRPr="003617F5">
        <w:rPr>
          <w:i/>
          <w:color w:val="808080" w:themeColor="background1" w:themeShade="80"/>
          <w:lang w:val="fr-CH"/>
        </w:rPr>
        <w:t>incid</w:t>
      </w:r>
      <w:r w:rsidR="00451FB9" w:rsidRPr="003617F5">
        <w:rPr>
          <w:i/>
          <w:color w:val="808080" w:themeColor="background1" w:themeShade="80"/>
          <w:lang w:val="fr-CH"/>
        </w:rPr>
        <w:t>ent</w:t>
      </w:r>
      <w:r w:rsidR="00E501F2" w:rsidRPr="003617F5">
        <w:rPr>
          <w:i/>
          <w:color w:val="808080" w:themeColor="background1" w:themeShade="80"/>
          <w:lang w:val="fr-CH"/>
        </w:rPr>
        <w:t xml:space="preserve"> </w:t>
      </w:r>
      <w:r w:rsidR="00451FB9" w:rsidRPr="003617F5">
        <w:rPr>
          <w:i/>
          <w:color w:val="808080" w:themeColor="background1" w:themeShade="80"/>
          <w:lang w:val="fr-CH"/>
        </w:rPr>
        <w:t>–</w:t>
      </w:r>
      <w:r w:rsidR="00E501F2" w:rsidRPr="003617F5">
        <w:rPr>
          <w:i/>
          <w:color w:val="808080" w:themeColor="background1" w:themeShade="80"/>
          <w:lang w:val="fr-CH"/>
        </w:rPr>
        <w:t xml:space="preserve"> </w:t>
      </w:r>
      <w:r w:rsidR="00451FB9" w:rsidRPr="003617F5">
        <w:rPr>
          <w:i/>
          <w:color w:val="808080" w:themeColor="background1" w:themeShade="80"/>
          <w:lang w:val="fr-CH"/>
        </w:rPr>
        <w:t>exploitation normale</w:t>
      </w:r>
    </w:p>
    <w:p w14:paraId="65501698" w14:textId="77777777" w:rsidR="00B2189E" w:rsidRDefault="006F6F00" w:rsidP="00E501F2">
      <w:pPr>
        <w:rPr>
          <w:i/>
          <w:color w:val="808080" w:themeColor="background1" w:themeShade="80"/>
          <w:lang w:val="fr-CH"/>
        </w:rPr>
      </w:pPr>
      <w:r w:rsidRPr="003617F5">
        <w:rPr>
          <w:i/>
          <w:color w:val="808080" w:themeColor="background1" w:themeShade="80"/>
          <w:lang w:val="fr-CH"/>
        </w:rPr>
        <w:t xml:space="preserve">2. </w:t>
      </w:r>
      <w:r w:rsidR="00BA49A0" w:rsidRPr="003617F5">
        <w:rPr>
          <w:i/>
          <w:color w:val="808080" w:themeColor="background1" w:themeShade="80"/>
          <w:lang w:val="fr-CH"/>
        </w:rPr>
        <w:t>Incident géré sans l</w:t>
      </w:r>
      <w:r w:rsidR="003617F5">
        <w:rPr>
          <w:i/>
          <w:color w:val="808080" w:themeColor="background1" w:themeShade="80"/>
          <w:lang w:val="fr-CH"/>
        </w:rPr>
        <w:t>’</w:t>
      </w:r>
      <w:r w:rsidR="00BA49A0" w:rsidRPr="003617F5">
        <w:rPr>
          <w:i/>
          <w:color w:val="808080" w:themeColor="background1" w:themeShade="80"/>
          <w:lang w:val="fr-CH"/>
        </w:rPr>
        <w:t>intervention d</w:t>
      </w:r>
      <w:r w:rsidR="003617F5">
        <w:rPr>
          <w:i/>
          <w:color w:val="808080" w:themeColor="background1" w:themeShade="80"/>
          <w:lang w:val="fr-CH"/>
        </w:rPr>
        <w:t>’</w:t>
      </w:r>
      <w:r w:rsidR="00451FB9" w:rsidRPr="003617F5">
        <w:rPr>
          <w:i/>
          <w:color w:val="808080" w:themeColor="background1" w:themeShade="80"/>
          <w:lang w:val="fr-CH"/>
        </w:rPr>
        <w:t>organisation partenaire</w:t>
      </w:r>
    </w:p>
    <w:p w14:paraId="4C7FC379" w14:textId="77777777" w:rsidR="00E501F2" w:rsidRDefault="006F6F00" w:rsidP="00E501F2">
      <w:pPr>
        <w:rPr>
          <w:i/>
          <w:color w:val="808080" w:themeColor="background1" w:themeShade="80"/>
          <w:lang w:val="fr-CH"/>
        </w:rPr>
      </w:pPr>
      <w:r w:rsidRPr="003617F5">
        <w:rPr>
          <w:i/>
          <w:color w:val="808080" w:themeColor="background1" w:themeShade="80"/>
          <w:lang w:val="fr-CH"/>
        </w:rPr>
        <w:t xml:space="preserve">3. </w:t>
      </w:r>
      <w:r w:rsidR="00BA49A0" w:rsidRPr="003617F5">
        <w:rPr>
          <w:i/>
          <w:color w:val="808080" w:themeColor="background1" w:themeShade="80"/>
          <w:lang w:val="fr-CH"/>
        </w:rPr>
        <w:t>Incident géré avec l</w:t>
      </w:r>
      <w:r w:rsidR="003617F5">
        <w:rPr>
          <w:i/>
          <w:color w:val="808080" w:themeColor="background1" w:themeShade="80"/>
          <w:lang w:val="fr-CH"/>
        </w:rPr>
        <w:t>’</w:t>
      </w:r>
      <w:r w:rsidR="00BA49A0" w:rsidRPr="003617F5">
        <w:rPr>
          <w:i/>
          <w:color w:val="808080" w:themeColor="background1" w:themeShade="80"/>
          <w:lang w:val="fr-CH"/>
        </w:rPr>
        <w:t>intervention d</w:t>
      </w:r>
      <w:r w:rsidR="003617F5">
        <w:rPr>
          <w:i/>
          <w:color w:val="808080" w:themeColor="background1" w:themeShade="80"/>
          <w:lang w:val="fr-CH"/>
        </w:rPr>
        <w:t>’</w:t>
      </w:r>
      <w:r w:rsidR="00451FB9" w:rsidRPr="003617F5">
        <w:rPr>
          <w:i/>
          <w:color w:val="808080" w:themeColor="background1" w:themeShade="80"/>
          <w:lang w:val="fr-CH"/>
        </w:rPr>
        <w:t>organisations partenaires</w:t>
      </w:r>
    </w:p>
    <w:p w14:paraId="5C7AD544" w14:textId="77777777" w:rsidR="00B2189E" w:rsidRPr="00F23A94" w:rsidRDefault="00B2189E" w:rsidP="00E501F2">
      <w:pPr>
        <w:rPr>
          <w:lang w:val="fr-CH" w:eastAsia="de-CH"/>
        </w:rPr>
      </w:pPr>
    </w:p>
    <w:p w14:paraId="6F548983" w14:textId="77777777" w:rsidR="00E501F2" w:rsidRPr="003617F5" w:rsidRDefault="00D22A30" w:rsidP="00E501F2">
      <w:pPr>
        <w:pStyle w:val="berschrift3"/>
        <w:rPr>
          <w:lang w:val="fr-CH"/>
        </w:rPr>
      </w:pPr>
      <w:bookmarkStart w:id="16" w:name="_Toc138425651"/>
      <w:r w:rsidRPr="003617F5">
        <w:rPr>
          <w:lang w:val="fr-CH"/>
        </w:rPr>
        <w:t>Barrages et constitution de secteurs</w:t>
      </w:r>
      <w:bookmarkEnd w:id="16"/>
    </w:p>
    <w:p w14:paraId="192C5171" w14:textId="77777777" w:rsidR="006F6F00" w:rsidRDefault="00451FB9" w:rsidP="006F6F00">
      <w:pPr>
        <w:rPr>
          <w:i/>
          <w:color w:val="808080" w:themeColor="background1" w:themeShade="80"/>
          <w:lang w:val="fr-CH"/>
        </w:rPr>
      </w:pPr>
      <w:r w:rsidRPr="003617F5">
        <w:rPr>
          <w:i/>
          <w:color w:val="808080" w:themeColor="background1" w:themeShade="80"/>
          <w:lang w:val="fr-CH"/>
        </w:rPr>
        <w:t xml:space="preserve">Comment pouvez-vous garantir que la zone </w:t>
      </w:r>
      <w:r w:rsidR="00557E22" w:rsidRPr="003617F5">
        <w:rPr>
          <w:i/>
          <w:color w:val="808080" w:themeColor="background1" w:themeShade="80"/>
          <w:lang w:val="fr-CH"/>
        </w:rPr>
        <w:t xml:space="preserve">du </w:t>
      </w:r>
      <w:r w:rsidR="005B7E9A" w:rsidRPr="003617F5">
        <w:rPr>
          <w:i/>
          <w:color w:val="808080" w:themeColor="background1" w:themeShade="80"/>
          <w:lang w:val="fr-CH"/>
        </w:rPr>
        <w:t>poste</w:t>
      </w:r>
      <w:r w:rsidR="00557E22" w:rsidRPr="003617F5">
        <w:rPr>
          <w:i/>
          <w:color w:val="808080" w:themeColor="background1" w:themeShade="80"/>
          <w:lang w:val="fr-CH"/>
        </w:rPr>
        <w:t xml:space="preserve"> sanitaire</w:t>
      </w:r>
      <w:r w:rsidRPr="003617F5">
        <w:rPr>
          <w:i/>
          <w:color w:val="808080" w:themeColor="background1" w:themeShade="80"/>
          <w:lang w:val="fr-CH"/>
        </w:rPr>
        <w:t xml:space="preserve"> soit sécurisée, </w:t>
      </w:r>
      <w:r w:rsidR="00B2189E">
        <w:rPr>
          <w:i/>
          <w:color w:val="808080" w:themeColor="background1" w:themeShade="80"/>
          <w:lang w:val="fr-CH"/>
        </w:rPr>
        <w:t>visible</w:t>
      </w:r>
      <w:r w:rsidR="00B2189E" w:rsidRPr="003617F5">
        <w:rPr>
          <w:i/>
          <w:color w:val="808080" w:themeColor="background1" w:themeShade="80"/>
          <w:lang w:val="fr-CH"/>
        </w:rPr>
        <w:t xml:space="preserve"> </w:t>
      </w:r>
      <w:r w:rsidR="00557E22" w:rsidRPr="003617F5">
        <w:rPr>
          <w:i/>
          <w:color w:val="808080" w:themeColor="background1" w:themeShade="80"/>
          <w:lang w:val="fr-CH"/>
        </w:rPr>
        <w:t xml:space="preserve">et </w:t>
      </w:r>
      <w:r w:rsidRPr="003617F5">
        <w:rPr>
          <w:i/>
          <w:color w:val="808080" w:themeColor="background1" w:themeShade="80"/>
          <w:lang w:val="fr-CH"/>
        </w:rPr>
        <w:t>accessible</w:t>
      </w:r>
      <w:r w:rsidR="00557E22" w:rsidRPr="003617F5">
        <w:rPr>
          <w:i/>
          <w:color w:val="808080" w:themeColor="background1" w:themeShade="80"/>
          <w:lang w:val="fr-CH"/>
        </w:rPr>
        <w:t xml:space="preserve"> à tout moment</w:t>
      </w:r>
      <w:r w:rsidR="00742262">
        <w:rPr>
          <w:i/>
          <w:color w:val="808080" w:themeColor="background1" w:themeShade="80"/>
          <w:lang w:val="fr-CH"/>
        </w:rPr>
        <w:t> ?</w:t>
      </w:r>
    </w:p>
    <w:p w14:paraId="543D106D" w14:textId="77777777" w:rsidR="00B2189E" w:rsidRPr="00F23A94" w:rsidRDefault="00B2189E" w:rsidP="006F6F00">
      <w:pPr>
        <w:rPr>
          <w:lang w:val="fr-CH" w:eastAsia="de-CH"/>
        </w:rPr>
      </w:pPr>
    </w:p>
    <w:p w14:paraId="45ABFE2A" w14:textId="77777777" w:rsidR="00E501F2" w:rsidRPr="003617F5" w:rsidRDefault="00D22A30" w:rsidP="00E501F2">
      <w:pPr>
        <w:pStyle w:val="berschrift3"/>
        <w:rPr>
          <w:lang w:val="fr-CH"/>
        </w:rPr>
      </w:pPr>
      <w:bookmarkStart w:id="17" w:name="_Toc138425652"/>
      <w:r w:rsidRPr="003617F5">
        <w:rPr>
          <w:lang w:val="fr-CH"/>
        </w:rPr>
        <w:t>Autorisations d</w:t>
      </w:r>
      <w:r w:rsidR="003617F5">
        <w:rPr>
          <w:lang w:val="fr-CH"/>
        </w:rPr>
        <w:t>’</w:t>
      </w:r>
      <w:r w:rsidRPr="003617F5">
        <w:rPr>
          <w:lang w:val="fr-CH"/>
        </w:rPr>
        <w:t>accès et obligation de présenter une pièce d</w:t>
      </w:r>
      <w:r w:rsidR="003617F5">
        <w:rPr>
          <w:lang w:val="fr-CH"/>
        </w:rPr>
        <w:t>’</w:t>
      </w:r>
      <w:r w:rsidRPr="003617F5">
        <w:rPr>
          <w:lang w:val="fr-CH"/>
        </w:rPr>
        <w:t>identité</w:t>
      </w:r>
      <w:bookmarkEnd w:id="17"/>
    </w:p>
    <w:p w14:paraId="72425F8E" w14:textId="77777777" w:rsidR="006F6F00" w:rsidRPr="003617F5" w:rsidRDefault="00557E22" w:rsidP="006F6F00">
      <w:pPr>
        <w:rPr>
          <w:i/>
          <w:color w:val="808080" w:themeColor="background1" w:themeShade="80"/>
          <w:lang w:val="fr-CH"/>
        </w:rPr>
      </w:pPr>
      <w:r w:rsidRPr="003617F5">
        <w:rPr>
          <w:i/>
          <w:color w:val="808080" w:themeColor="background1" w:themeShade="80"/>
          <w:lang w:val="fr-CH"/>
        </w:rPr>
        <w:t xml:space="preserve">Décrivez la réglementation </w:t>
      </w:r>
      <w:r w:rsidR="00BA49A0" w:rsidRPr="003617F5">
        <w:rPr>
          <w:i/>
          <w:color w:val="808080" w:themeColor="background1" w:themeShade="80"/>
          <w:lang w:val="fr-CH"/>
        </w:rPr>
        <w:t>relative</w:t>
      </w:r>
      <w:r w:rsidRPr="003617F5">
        <w:rPr>
          <w:i/>
          <w:color w:val="808080" w:themeColor="background1" w:themeShade="80"/>
          <w:lang w:val="fr-CH"/>
        </w:rPr>
        <w:t xml:space="preserve"> </w:t>
      </w:r>
      <w:r w:rsidR="00BA49A0" w:rsidRPr="003617F5">
        <w:rPr>
          <w:i/>
          <w:color w:val="808080" w:themeColor="background1" w:themeShade="80"/>
          <w:lang w:val="fr-CH"/>
        </w:rPr>
        <w:t xml:space="preserve">aux </w:t>
      </w:r>
      <w:r w:rsidRPr="003617F5">
        <w:rPr>
          <w:i/>
          <w:color w:val="808080" w:themeColor="background1" w:themeShade="80"/>
          <w:lang w:val="fr-CH"/>
        </w:rPr>
        <w:t>autorisations d</w:t>
      </w:r>
      <w:r w:rsidR="003617F5">
        <w:rPr>
          <w:i/>
          <w:color w:val="808080" w:themeColor="background1" w:themeShade="80"/>
          <w:lang w:val="fr-CH"/>
        </w:rPr>
        <w:t>’</w:t>
      </w:r>
      <w:r w:rsidRPr="003617F5">
        <w:rPr>
          <w:i/>
          <w:color w:val="808080" w:themeColor="background1" w:themeShade="80"/>
          <w:lang w:val="fr-CH"/>
        </w:rPr>
        <w:t xml:space="preserve">accès et </w:t>
      </w:r>
      <w:r w:rsidR="00BA49A0" w:rsidRPr="003617F5">
        <w:rPr>
          <w:i/>
          <w:color w:val="808080" w:themeColor="background1" w:themeShade="80"/>
          <w:lang w:val="fr-CH"/>
        </w:rPr>
        <w:t xml:space="preserve">aux </w:t>
      </w:r>
      <w:r w:rsidRPr="003617F5">
        <w:rPr>
          <w:i/>
          <w:color w:val="808080" w:themeColor="background1" w:themeShade="80"/>
          <w:lang w:val="fr-CH"/>
        </w:rPr>
        <w:t>situations demandant la présentation d</w:t>
      </w:r>
      <w:r w:rsidR="003617F5">
        <w:rPr>
          <w:i/>
          <w:color w:val="808080" w:themeColor="background1" w:themeShade="80"/>
          <w:lang w:val="fr-CH"/>
        </w:rPr>
        <w:t>’</w:t>
      </w:r>
      <w:r w:rsidRPr="003617F5">
        <w:rPr>
          <w:i/>
          <w:color w:val="808080" w:themeColor="background1" w:themeShade="80"/>
          <w:lang w:val="fr-CH"/>
        </w:rPr>
        <w:t>une pièce d</w:t>
      </w:r>
      <w:r w:rsidR="003617F5">
        <w:rPr>
          <w:i/>
          <w:color w:val="808080" w:themeColor="background1" w:themeShade="80"/>
          <w:lang w:val="fr-CH"/>
        </w:rPr>
        <w:t>’</w:t>
      </w:r>
      <w:r w:rsidRPr="003617F5">
        <w:rPr>
          <w:i/>
          <w:color w:val="808080" w:themeColor="background1" w:themeShade="80"/>
          <w:lang w:val="fr-CH"/>
        </w:rPr>
        <w:t xml:space="preserve">identité. Il est recommandé </w:t>
      </w:r>
      <w:r w:rsidR="00BA49A0" w:rsidRPr="003617F5">
        <w:rPr>
          <w:i/>
          <w:color w:val="808080" w:themeColor="background1" w:themeShade="80"/>
          <w:lang w:val="fr-CH"/>
        </w:rPr>
        <w:t>d</w:t>
      </w:r>
      <w:r w:rsidR="003617F5">
        <w:rPr>
          <w:i/>
          <w:color w:val="808080" w:themeColor="background1" w:themeShade="80"/>
          <w:lang w:val="fr-CH"/>
        </w:rPr>
        <w:t>’</w:t>
      </w:r>
      <w:r w:rsidR="00BA49A0" w:rsidRPr="003617F5">
        <w:rPr>
          <w:i/>
          <w:color w:val="808080" w:themeColor="background1" w:themeShade="80"/>
          <w:lang w:val="fr-CH"/>
        </w:rPr>
        <w:t>afficher</w:t>
      </w:r>
      <w:r w:rsidRPr="003617F5">
        <w:rPr>
          <w:i/>
          <w:color w:val="808080" w:themeColor="background1" w:themeShade="80"/>
          <w:lang w:val="fr-CH"/>
        </w:rPr>
        <w:t xml:space="preserve"> ces informations au niveau des entrées.</w:t>
      </w:r>
    </w:p>
    <w:p w14:paraId="7758C3AB" w14:textId="77777777" w:rsidR="00ED155D" w:rsidRPr="003617F5" w:rsidRDefault="00ED155D" w:rsidP="006F6F00">
      <w:pPr>
        <w:rPr>
          <w:lang w:val="fr-CH" w:eastAsia="de-CH"/>
        </w:rPr>
      </w:pPr>
    </w:p>
    <w:p w14:paraId="23576558" w14:textId="77777777" w:rsidR="00E501F2" w:rsidRPr="003617F5" w:rsidRDefault="00D22A30" w:rsidP="00E501F2">
      <w:pPr>
        <w:pStyle w:val="berschrift3"/>
        <w:rPr>
          <w:lang w:val="fr-CH"/>
        </w:rPr>
      </w:pPr>
      <w:bookmarkStart w:id="18" w:name="_Toc138425653"/>
      <w:r w:rsidRPr="003617F5">
        <w:rPr>
          <w:lang w:val="fr-CH"/>
        </w:rPr>
        <w:lastRenderedPageBreak/>
        <w:t>Voies d</w:t>
      </w:r>
      <w:r w:rsidR="003617F5">
        <w:rPr>
          <w:lang w:val="fr-CH"/>
        </w:rPr>
        <w:t>’</w:t>
      </w:r>
      <w:r w:rsidRPr="003617F5">
        <w:rPr>
          <w:lang w:val="fr-CH"/>
        </w:rPr>
        <w:t>évacuation</w:t>
      </w:r>
      <w:bookmarkEnd w:id="18"/>
    </w:p>
    <w:p w14:paraId="6AD79BEF" w14:textId="77777777" w:rsidR="00B14866" w:rsidRPr="003617F5" w:rsidRDefault="00557E22" w:rsidP="00B14866">
      <w:pPr>
        <w:rPr>
          <w:i/>
          <w:color w:val="808080" w:themeColor="background1" w:themeShade="80"/>
          <w:lang w:val="fr-CH"/>
        </w:rPr>
      </w:pPr>
      <w:r w:rsidRPr="003617F5">
        <w:rPr>
          <w:i/>
          <w:color w:val="808080" w:themeColor="background1" w:themeShade="80"/>
          <w:lang w:val="fr-CH"/>
        </w:rPr>
        <w:t xml:space="preserve">Décrivez les voies </w:t>
      </w:r>
      <w:r w:rsidR="00BA49A0" w:rsidRPr="003617F5">
        <w:rPr>
          <w:i/>
          <w:color w:val="808080" w:themeColor="background1" w:themeShade="80"/>
          <w:lang w:val="fr-CH"/>
        </w:rPr>
        <w:t>d</w:t>
      </w:r>
      <w:r w:rsidR="003617F5">
        <w:rPr>
          <w:i/>
          <w:color w:val="808080" w:themeColor="background1" w:themeShade="80"/>
          <w:lang w:val="fr-CH"/>
        </w:rPr>
        <w:t>’</w:t>
      </w:r>
      <w:r w:rsidR="00BA49A0" w:rsidRPr="003617F5">
        <w:rPr>
          <w:i/>
          <w:color w:val="808080" w:themeColor="background1" w:themeShade="80"/>
          <w:lang w:val="fr-CH"/>
        </w:rPr>
        <w:t>évacuation</w:t>
      </w:r>
      <w:r w:rsidRPr="003617F5">
        <w:rPr>
          <w:i/>
          <w:color w:val="808080" w:themeColor="background1" w:themeShade="80"/>
          <w:lang w:val="fr-CH"/>
        </w:rPr>
        <w:t xml:space="preserve"> définies depuis </w:t>
      </w:r>
      <w:r w:rsidR="005B7E9A" w:rsidRPr="003617F5">
        <w:rPr>
          <w:i/>
          <w:color w:val="808080" w:themeColor="background1" w:themeShade="80"/>
          <w:lang w:val="fr-CH"/>
        </w:rPr>
        <w:t>le poste</w:t>
      </w:r>
      <w:r w:rsidRPr="003617F5">
        <w:rPr>
          <w:i/>
          <w:color w:val="808080" w:themeColor="background1" w:themeShade="80"/>
          <w:lang w:val="fr-CH"/>
        </w:rPr>
        <w:t xml:space="preserve"> sanitaire.</w:t>
      </w:r>
      <w:r w:rsidR="00ED155D" w:rsidRPr="003617F5">
        <w:rPr>
          <w:i/>
          <w:color w:val="808080" w:themeColor="background1" w:themeShade="80"/>
          <w:lang w:val="fr-CH"/>
        </w:rPr>
        <w:t xml:space="preserve"> </w:t>
      </w:r>
    </w:p>
    <w:p w14:paraId="6C861E27" w14:textId="77777777" w:rsidR="00ED155D" w:rsidRPr="003617F5" w:rsidRDefault="00ED155D" w:rsidP="00B14866">
      <w:pPr>
        <w:rPr>
          <w:lang w:val="fr-CH" w:eastAsia="de-CH"/>
        </w:rPr>
      </w:pPr>
    </w:p>
    <w:p w14:paraId="703FA198" w14:textId="77777777" w:rsidR="00864383" w:rsidRPr="003617F5" w:rsidRDefault="00D22A30" w:rsidP="00864383">
      <w:pPr>
        <w:pStyle w:val="berschrift1"/>
        <w:rPr>
          <w:lang w:val="fr-CH"/>
        </w:rPr>
      </w:pPr>
      <w:bookmarkStart w:id="19" w:name="_Toc138425654"/>
      <w:r w:rsidRPr="003617F5">
        <w:rPr>
          <w:lang w:val="fr-CH"/>
        </w:rPr>
        <w:t>Coordination avec les organisations partenaires</w:t>
      </w:r>
      <w:bookmarkEnd w:id="19"/>
    </w:p>
    <w:p w14:paraId="542745EB" w14:textId="30AAA144" w:rsidR="00DE4C11" w:rsidRDefault="00FC5FDD" w:rsidP="004507C1">
      <w:pPr>
        <w:rPr>
          <w:i/>
          <w:color w:val="808080" w:themeColor="background1" w:themeShade="80"/>
          <w:lang w:val="fr-CH" w:eastAsia="de-CH"/>
        </w:rPr>
      </w:pPr>
      <w:r w:rsidRPr="003617F5">
        <w:rPr>
          <w:i/>
          <w:color w:val="808080" w:themeColor="background1" w:themeShade="80"/>
          <w:lang w:val="fr-CH" w:eastAsia="de-CH"/>
        </w:rPr>
        <w:t xml:space="preserve">Définissez les points suivants au préalable </w:t>
      </w:r>
      <w:r w:rsidR="00BA49A0" w:rsidRPr="003617F5">
        <w:rPr>
          <w:i/>
          <w:color w:val="808080" w:themeColor="background1" w:themeShade="80"/>
          <w:lang w:val="fr-CH" w:eastAsia="de-CH"/>
        </w:rPr>
        <w:t>d</w:t>
      </w:r>
      <w:r w:rsidR="003617F5">
        <w:rPr>
          <w:i/>
          <w:color w:val="808080" w:themeColor="background1" w:themeShade="80"/>
          <w:lang w:val="fr-CH" w:eastAsia="de-CH"/>
        </w:rPr>
        <w:t>’</w:t>
      </w:r>
      <w:r w:rsidR="00BA49A0" w:rsidRPr="003617F5">
        <w:rPr>
          <w:i/>
          <w:color w:val="808080" w:themeColor="background1" w:themeShade="80"/>
          <w:lang w:val="fr-CH" w:eastAsia="de-CH"/>
        </w:rPr>
        <w:t>entente</w:t>
      </w:r>
      <w:r w:rsidRPr="003617F5">
        <w:rPr>
          <w:i/>
          <w:color w:val="808080" w:themeColor="background1" w:themeShade="80"/>
          <w:lang w:val="fr-CH" w:eastAsia="de-CH"/>
        </w:rPr>
        <w:t xml:space="preserve"> avec les partenaires</w:t>
      </w:r>
      <w:r w:rsidR="004507C1" w:rsidRPr="003617F5">
        <w:rPr>
          <w:i/>
          <w:color w:val="808080" w:themeColor="background1" w:themeShade="80"/>
          <w:lang w:val="fr-CH" w:eastAsia="de-CH"/>
        </w:rPr>
        <w:t xml:space="preserve">. </w:t>
      </w:r>
      <w:r w:rsidRPr="003617F5">
        <w:rPr>
          <w:i/>
          <w:color w:val="808080" w:themeColor="background1" w:themeShade="80"/>
          <w:lang w:val="fr-CH" w:eastAsia="de-CH"/>
        </w:rPr>
        <w:t>L</w:t>
      </w:r>
      <w:r w:rsidR="003617F5">
        <w:rPr>
          <w:i/>
          <w:color w:val="808080" w:themeColor="background1" w:themeShade="80"/>
          <w:lang w:val="fr-CH" w:eastAsia="de-CH"/>
        </w:rPr>
        <w:t>’</w:t>
      </w:r>
      <w:r w:rsidRPr="003617F5">
        <w:rPr>
          <w:i/>
          <w:color w:val="808080" w:themeColor="background1" w:themeShade="80"/>
          <w:lang w:val="fr-CH" w:eastAsia="de-CH"/>
        </w:rPr>
        <w:t xml:space="preserve">implication précoce des partenaires (services de sauvetage, police, pompiers) et la transmission </w:t>
      </w:r>
      <w:r w:rsidR="00BA49A0" w:rsidRPr="003617F5">
        <w:rPr>
          <w:i/>
          <w:color w:val="808080" w:themeColor="background1" w:themeShade="80"/>
          <w:lang w:val="fr-CH" w:eastAsia="de-CH"/>
        </w:rPr>
        <w:t xml:space="preserve">régulière </w:t>
      </w:r>
      <w:r w:rsidRPr="003617F5">
        <w:rPr>
          <w:i/>
          <w:color w:val="808080" w:themeColor="background1" w:themeShade="80"/>
          <w:lang w:val="fr-CH" w:eastAsia="de-CH"/>
        </w:rPr>
        <w:t>d</w:t>
      </w:r>
      <w:r w:rsidR="003617F5">
        <w:rPr>
          <w:i/>
          <w:color w:val="808080" w:themeColor="background1" w:themeShade="80"/>
          <w:lang w:val="fr-CH" w:eastAsia="de-CH"/>
        </w:rPr>
        <w:t>’</w:t>
      </w:r>
      <w:r w:rsidRPr="003617F5">
        <w:rPr>
          <w:i/>
          <w:color w:val="808080" w:themeColor="background1" w:themeShade="80"/>
          <w:lang w:val="fr-CH" w:eastAsia="de-CH"/>
        </w:rPr>
        <w:t>informations sont importantes et utiles en cas d</w:t>
      </w:r>
      <w:r w:rsidR="003617F5">
        <w:rPr>
          <w:i/>
          <w:color w:val="808080" w:themeColor="background1" w:themeShade="80"/>
          <w:lang w:val="fr-CH" w:eastAsia="de-CH"/>
        </w:rPr>
        <w:t>’</w:t>
      </w:r>
      <w:r w:rsidR="00F92526">
        <w:rPr>
          <w:i/>
          <w:color w:val="808080" w:themeColor="background1" w:themeShade="80"/>
          <w:lang w:val="fr-CH" w:eastAsia="de-CH"/>
        </w:rPr>
        <w:t>incident.</w:t>
      </w:r>
    </w:p>
    <w:p w14:paraId="01B23266" w14:textId="77777777" w:rsidR="00C369EC" w:rsidRDefault="00C369EC">
      <w:pPr>
        <w:jc w:val="left"/>
        <w:rPr>
          <w:i/>
          <w:color w:val="808080" w:themeColor="background1" w:themeShade="80"/>
          <w:lang w:val="fr-CH" w:eastAsia="de-CH"/>
        </w:rPr>
      </w:pPr>
      <w:r>
        <w:rPr>
          <w:i/>
          <w:color w:val="808080" w:themeColor="background1" w:themeShade="80"/>
          <w:lang w:val="fr-CH" w:eastAsia="de-CH"/>
        </w:rPr>
        <w:br w:type="page"/>
      </w:r>
    </w:p>
    <w:p w14:paraId="2C44275B" w14:textId="77777777" w:rsidR="00224FCB" w:rsidRPr="003617F5" w:rsidRDefault="00B14866" w:rsidP="00B14866">
      <w:pPr>
        <w:pStyle w:val="berschrift2"/>
        <w:ind w:left="578" w:hanging="578"/>
        <w:rPr>
          <w:lang w:val="fr-CH"/>
        </w:rPr>
      </w:pPr>
      <w:bookmarkStart w:id="20" w:name="_Toc138425655"/>
      <w:r w:rsidRPr="003617F5">
        <w:rPr>
          <w:lang w:val="fr-CH"/>
        </w:rPr>
        <w:lastRenderedPageBreak/>
        <w:t>Al</w:t>
      </w:r>
      <w:r w:rsidR="00FC5FDD" w:rsidRPr="003617F5">
        <w:rPr>
          <w:lang w:val="fr-CH"/>
        </w:rPr>
        <w:t>erte</w:t>
      </w:r>
      <w:r w:rsidRPr="003617F5">
        <w:rPr>
          <w:lang w:val="fr-CH"/>
        </w:rPr>
        <w:t xml:space="preserve"> </w:t>
      </w:r>
      <w:r w:rsidR="00C369EC">
        <w:rPr>
          <w:lang w:val="fr-CH"/>
        </w:rPr>
        <w:t>et</w:t>
      </w:r>
      <w:r w:rsidRPr="003617F5">
        <w:rPr>
          <w:lang w:val="fr-CH"/>
        </w:rPr>
        <w:t xml:space="preserve"> </w:t>
      </w:r>
      <w:r w:rsidR="00BA49A0" w:rsidRPr="003617F5">
        <w:rPr>
          <w:lang w:val="fr-CH"/>
        </w:rPr>
        <w:t>appel aux</w:t>
      </w:r>
      <w:r w:rsidR="00D22A30" w:rsidRPr="003617F5">
        <w:rPr>
          <w:lang w:val="fr-CH"/>
        </w:rPr>
        <w:t xml:space="preserve"> organisations partenaires</w:t>
      </w:r>
      <w:bookmarkEnd w:id="20"/>
    </w:p>
    <w:p w14:paraId="4DA69FA8" w14:textId="4A88FDC4" w:rsidR="006F6F00" w:rsidRPr="003617F5" w:rsidRDefault="00FC5FDD" w:rsidP="006F6F00">
      <w:pPr>
        <w:rPr>
          <w:i/>
          <w:color w:val="808080" w:themeColor="background1" w:themeShade="80"/>
          <w:lang w:val="fr-CH" w:eastAsia="de-CH"/>
        </w:rPr>
      </w:pPr>
      <w:r w:rsidRPr="003617F5">
        <w:rPr>
          <w:i/>
          <w:color w:val="808080" w:themeColor="background1" w:themeShade="80"/>
          <w:lang w:val="fr-CH" w:eastAsia="de-CH"/>
        </w:rPr>
        <w:t xml:space="preserve">Quand et comment les </w:t>
      </w:r>
      <w:r w:rsidR="00F23A94">
        <w:rPr>
          <w:i/>
          <w:color w:val="808080" w:themeColor="background1" w:themeShade="80"/>
          <w:lang w:val="fr-CH" w:eastAsia="de-CH"/>
        </w:rPr>
        <w:t>services publics</w:t>
      </w:r>
      <w:r w:rsidRPr="003617F5">
        <w:rPr>
          <w:i/>
          <w:color w:val="808080" w:themeColor="background1" w:themeShade="80"/>
          <w:lang w:val="fr-CH" w:eastAsia="de-CH"/>
        </w:rPr>
        <w:t xml:space="preserve"> sont-</w:t>
      </w:r>
      <w:r w:rsidR="00F23A94">
        <w:rPr>
          <w:i/>
          <w:color w:val="808080" w:themeColor="background1" w:themeShade="80"/>
          <w:lang w:val="fr-CH" w:eastAsia="de-CH"/>
        </w:rPr>
        <w:t>ils</w:t>
      </w:r>
      <w:r w:rsidRPr="003617F5">
        <w:rPr>
          <w:i/>
          <w:color w:val="808080" w:themeColor="background1" w:themeShade="80"/>
          <w:lang w:val="fr-CH" w:eastAsia="de-CH"/>
        </w:rPr>
        <w:t xml:space="preserve"> alertés</w:t>
      </w:r>
      <w:r w:rsidR="00B01D4E">
        <w:rPr>
          <w:i/>
          <w:color w:val="808080" w:themeColor="background1" w:themeShade="80"/>
          <w:lang w:val="fr-CH" w:eastAsia="de-CH"/>
        </w:rPr>
        <w:t xml:space="preserve"> </w:t>
      </w:r>
      <w:r w:rsidR="00ED155D" w:rsidRPr="003617F5">
        <w:rPr>
          <w:i/>
          <w:color w:val="808080" w:themeColor="background1" w:themeShade="80"/>
          <w:lang w:val="fr-CH" w:eastAsia="de-CH"/>
        </w:rPr>
        <w:t>(</w:t>
      </w:r>
      <w:r w:rsidRPr="003617F5">
        <w:rPr>
          <w:i/>
          <w:color w:val="808080" w:themeColor="background1" w:themeShade="80"/>
          <w:lang w:val="fr-CH" w:eastAsia="de-CH"/>
        </w:rPr>
        <w:t>police, pompiers, services de sauvetage</w:t>
      </w:r>
      <w:r w:rsidR="00ED155D" w:rsidRPr="003617F5">
        <w:rPr>
          <w:i/>
          <w:color w:val="808080" w:themeColor="background1" w:themeShade="80"/>
          <w:lang w:val="fr-CH" w:eastAsia="de-CH"/>
        </w:rPr>
        <w:t>)</w:t>
      </w:r>
      <w:r w:rsidR="00B01D4E">
        <w:rPr>
          <w:i/>
          <w:color w:val="808080" w:themeColor="background1" w:themeShade="80"/>
          <w:lang w:val="fr-CH" w:eastAsia="de-CH"/>
        </w:rPr>
        <w:t> ?</w:t>
      </w:r>
    </w:p>
    <w:p w14:paraId="0C47D975" w14:textId="77777777" w:rsidR="00ED155D" w:rsidRPr="003617F5" w:rsidRDefault="00ED155D" w:rsidP="006F6F00">
      <w:pPr>
        <w:rPr>
          <w:lang w:val="fr-CH"/>
        </w:rPr>
      </w:pPr>
    </w:p>
    <w:p w14:paraId="3B6E26C9" w14:textId="5B717872" w:rsidR="00B14866" w:rsidRPr="006E78DF" w:rsidRDefault="00D22A30" w:rsidP="00B14866">
      <w:pPr>
        <w:pStyle w:val="berschrift2"/>
        <w:ind w:left="578" w:hanging="578"/>
        <w:rPr>
          <w:lang w:val="fr-CH"/>
        </w:rPr>
      </w:pPr>
      <w:bookmarkStart w:id="21" w:name="_Toc138425656"/>
      <w:r w:rsidRPr="006E78DF">
        <w:rPr>
          <w:lang w:val="fr-CH"/>
        </w:rPr>
        <w:t>Définition des co</w:t>
      </w:r>
      <w:r w:rsidR="00C04C2A" w:rsidRPr="006E78DF">
        <w:rPr>
          <w:lang w:val="fr-CH"/>
        </w:rPr>
        <w:t xml:space="preserve">mpétences et </w:t>
      </w:r>
      <w:r w:rsidR="00F23A94" w:rsidRPr="006E78DF">
        <w:rPr>
          <w:lang w:val="fr-CH"/>
        </w:rPr>
        <w:t xml:space="preserve">procédure </w:t>
      </w:r>
      <w:r w:rsidR="00C04C2A" w:rsidRPr="006E78DF">
        <w:rPr>
          <w:lang w:val="fr-CH"/>
        </w:rPr>
        <w:t>en temps normal et en cas de sinistre majeur</w:t>
      </w:r>
      <w:bookmarkEnd w:id="21"/>
    </w:p>
    <w:p w14:paraId="0BD2B93A" w14:textId="59FDC8E5" w:rsidR="00ED155D" w:rsidRPr="008322B3" w:rsidRDefault="008322B3" w:rsidP="008322B3">
      <w:pPr>
        <w:rPr>
          <w:i/>
          <w:lang w:val="fr-CH" w:eastAsia="de-CH"/>
        </w:rPr>
      </w:pPr>
      <w:r w:rsidRPr="006E78DF">
        <w:rPr>
          <w:i/>
          <w:color w:val="808080" w:themeColor="background1" w:themeShade="80"/>
          <w:lang w:val="fr-CH" w:eastAsia="de-CH"/>
        </w:rPr>
        <w:t xml:space="preserve">Les services de sauvetage ayant conclu un contrat de prestations avec le canton de Berne sont chargés de la gestion des événements majeurs, des catastrophes et des situations d’urgence. Les structures de conduite font l’objet d’un accord passé au sein </w:t>
      </w:r>
      <w:r w:rsidR="006E78DF" w:rsidRPr="006E78DF">
        <w:rPr>
          <w:i/>
          <w:color w:val="808080" w:themeColor="background1" w:themeShade="80"/>
          <w:lang w:val="fr-CH" w:eastAsia="de-CH"/>
        </w:rPr>
        <w:t xml:space="preserve">du </w:t>
      </w:r>
      <w:r w:rsidRPr="006E78DF">
        <w:rPr>
          <w:i/>
          <w:color w:val="808080" w:themeColor="background1" w:themeShade="80"/>
          <w:lang w:val="fr-CH" w:eastAsia="de-CH"/>
        </w:rPr>
        <w:t>système coordonné de la protection de la population</w:t>
      </w:r>
      <w:r w:rsidR="001C3AEE" w:rsidRPr="006E78DF">
        <w:rPr>
          <w:i/>
          <w:color w:val="808080" w:themeColor="background1" w:themeShade="80"/>
          <w:lang w:val="fr-CH" w:eastAsia="de-CH"/>
        </w:rPr>
        <w:t>.</w:t>
      </w:r>
    </w:p>
    <w:p w14:paraId="2E188F22" w14:textId="77777777" w:rsidR="00893A32" w:rsidRPr="003617F5" w:rsidRDefault="00893A32" w:rsidP="00224FCB">
      <w:pPr>
        <w:rPr>
          <w:lang w:val="fr-CH" w:eastAsia="de-CH"/>
        </w:rPr>
      </w:pPr>
    </w:p>
    <w:p w14:paraId="7F37D381" w14:textId="77777777" w:rsidR="00224FCB" w:rsidRPr="003617F5" w:rsidRDefault="00880BAC" w:rsidP="00B14866">
      <w:pPr>
        <w:pStyle w:val="berschrift2"/>
        <w:ind w:left="578" w:hanging="578"/>
        <w:rPr>
          <w:lang w:val="fr-CH"/>
        </w:rPr>
      </w:pPr>
      <w:bookmarkStart w:id="22" w:name="_Toc138425657"/>
      <w:r w:rsidRPr="003617F5">
        <w:rPr>
          <w:lang w:val="fr-CH"/>
        </w:rPr>
        <w:t>Voies d</w:t>
      </w:r>
      <w:r w:rsidR="003617F5">
        <w:rPr>
          <w:lang w:val="fr-CH"/>
        </w:rPr>
        <w:t>’</w:t>
      </w:r>
      <w:r w:rsidRPr="003617F5">
        <w:rPr>
          <w:lang w:val="fr-CH"/>
        </w:rPr>
        <w:t xml:space="preserve">accès et de </w:t>
      </w:r>
      <w:r w:rsidR="00BA49A0" w:rsidRPr="003617F5">
        <w:rPr>
          <w:lang w:val="fr-CH"/>
        </w:rPr>
        <w:t>sortie</w:t>
      </w:r>
      <w:r w:rsidR="00B14866" w:rsidRPr="003617F5">
        <w:rPr>
          <w:lang w:val="fr-CH"/>
        </w:rPr>
        <w:t xml:space="preserve">, </w:t>
      </w:r>
      <w:r w:rsidR="00BA49A0" w:rsidRPr="003617F5">
        <w:rPr>
          <w:lang w:val="fr-CH"/>
        </w:rPr>
        <w:t>accès pour les</w:t>
      </w:r>
      <w:r w:rsidRPr="003617F5">
        <w:rPr>
          <w:lang w:val="fr-CH"/>
        </w:rPr>
        <w:t xml:space="preserve"> secours</w:t>
      </w:r>
      <w:r w:rsidR="00B14866" w:rsidRPr="003617F5">
        <w:rPr>
          <w:lang w:val="fr-CH"/>
        </w:rPr>
        <w:t xml:space="preserve">, </w:t>
      </w:r>
      <w:r w:rsidRPr="003617F5">
        <w:rPr>
          <w:lang w:val="fr-CH"/>
        </w:rPr>
        <w:t>salles d</w:t>
      </w:r>
      <w:r w:rsidR="003617F5">
        <w:rPr>
          <w:lang w:val="fr-CH"/>
        </w:rPr>
        <w:t>’</w:t>
      </w:r>
      <w:r w:rsidRPr="003617F5">
        <w:rPr>
          <w:lang w:val="fr-CH"/>
        </w:rPr>
        <w:t>attente</w:t>
      </w:r>
      <w:bookmarkEnd w:id="22"/>
    </w:p>
    <w:p w14:paraId="1BB9F8FF" w14:textId="0D234D8D" w:rsidR="002C7FD6" w:rsidRPr="003617F5" w:rsidRDefault="00FC5FDD" w:rsidP="002C7FD6">
      <w:pPr>
        <w:rPr>
          <w:i/>
          <w:color w:val="808080" w:themeColor="background1" w:themeShade="80"/>
          <w:lang w:val="fr-CH"/>
        </w:rPr>
      </w:pPr>
      <w:r w:rsidRPr="003617F5">
        <w:rPr>
          <w:i/>
          <w:color w:val="808080" w:themeColor="background1" w:themeShade="80"/>
          <w:lang w:val="fr-CH"/>
        </w:rPr>
        <w:t xml:space="preserve">Veuillez joindre un plan </w:t>
      </w:r>
      <w:r w:rsidR="00B2189E">
        <w:rPr>
          <w:i/>
          <w:color w:val="808080" w:themeColor="background1" w:themeShade="80"/>
          <w:lang w:val="fr-CH"/>
        </w:rPr>
        <w:t xml:space="preserve">de situation </w:t>
      </w:r>
      <w:r w:rsidRPr="003617F5">
        <w:rPr>
          <w:i/>
          <w:color w:val="808080" w:themeColor="background1" w:themeShade="80"/>
          <w:lang w:val="fr-CH"/>
        </w:rPr>
        <w:t>légendé avec tous les points demandés</w:t>
      </w:r>
      <w:r w:rsidR="006A3CEA">
        <w:rPr>
          <w:i/>
          <w:color w:val="808080" w:themeColor="background1" w:themeShade="80"/>
          <w:lang w:val="fr-CH"/>
        </w:rPr>
        <w:t>.</w:t>
      </w:r>
    </w:p>
    <w:sectPr w:rsidR="002C7FD6" w:rsidRPr="003617F5" w:rsidSect="00C23C33">
      <w:headerReference w:type="default" r:id="rId12"/>
      <w:footerReference w:type="default" r:id="rId13"/>
      <w:pgSz w:w="11906" w:h="16838" w:code="9"/>
      <w:pgMar w:top="992" w:right="1418" w:bottom="1134"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2883" w14:textId="77777777" w:rsidR="00FA71B7" w:rsidRDefault="00FA71B7" w:rsidP="006D4BE6">
      <w:pPr>
        <w:spacing w:after="0" w:line="240" w:lineRule="auto"/>
      </w:pPr>
      <w:r>
        <w:separator/>
      </w:r>
    </w:p>
  </w:endnote>
  <w:endnote w:type="continuationSeparator" w:id="0">
    <w:p w14:paraId="11196062" w14:textId="77777777" w:rsidR="00FA71B7" w:rsidRDefault="00FA71B7" w:rsidP="006D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2B11" w14:textId="70A37878" w:rsidR="00FA71B7" w:rsidRPr="00D87F37" w:rsidRDefault="00FA71B7" w:rsidP="00510072">
    <w:pPr>
      <w:pStyle w:val="Fuzeile"/>
      <w:tabs>
        <w:tab w:val="clear" w:pos="4536"/>
        <w:tab w:val="clear" w:pos="9072"/>
        <w:tab w:val="right" w:pos="9540"/>
      </w:tabs>
      <w:jc w:val="right"/>
      <w:rPr>
        <w:rFonts w:cs="Arial"/>
        <w:bCs/>
        <w:sz w:val="18"/>
        <w:szCs w:val="18"/>
        <w:lang w:val="fr-CH"/>
      </w:rPr>
    </w:pPr>
    <w:r w:rsidRPr="00D87F37">
      <w:rPr>
        <w:rFonts w:cs="Arial"/>
        <w:bCs/>
        <w:sz w:val="18"/>
        <w:szCs w:val="18"/>
        <w:lang w:val="fr-CH"/>
      </w:rPr>
      <w:t>Plan d’intervention du service sanitaire</w:t>
    </w:r>
    <w:r w:rsidRPr="00D87F37">
      <w:rPr>
        <w:rFonts w:cs="Arial"/>
        <w:b/>
        <w:bCs/>
        <w:sz w:val="18"/>
        <w:szCs w:val="18"/>
        <w:lang w:val="fr-CH"/>
      </w:rPr>
      <w:t xml:space="preserve"> </w:t>
    </w:r>
    <w:r w:rsidRPr="00D87F37">
      <w:rPr>
        <w:rFonts w:cs="Arial"/>
        <w:bCs/>
        <w:sz w:val="18"/>
        <w:szCs w:val="18"/>
        <w:lang w:val="fr-CH"/>
      </w:rPr>
      <w:tab/>
    </w:r>
    <w:r w:rsidRPr="00510072">
      <w:rPr>
        <w:rFonts w:cs="Arial"/>
        <w:bCs/>
        <w:sz w:val="18"/>
        <w:szCs w:val="18"/>
      </w:rPr>
      <w:fldChar w:fldCharType="begin"/>
    </w:r>
    <w:r w:rsidRPr="00D87F37">
      <w:rPr>
        <w:rFonts w:cs="Arial"/>
        <w:bCs/>
        <w:sz w:val="18"/>
        <w:szCs w:val="18"/>
        <w:lang w:val="fr-CH"/>
      </w:rPr>
      <w:instrText>PAGE</w:instrText>
    </w:r>
    <w:r w:rsidRPr="00510072">
      <w:rPr>
        <w:rFonts w:cs="Arial"/>
        <w:bCs/>
        <w:sz w:val="18"/>
        <w:szCs w:val="18"/>
      </w:rPr>
      <w:fldChar w:fldCharType="separate"/>
    </w:r>
    <w:r w:rsidR="008A3B50">
      <w:rPr>
        <w:rFonts w:cs="Arial"/>
        <w:bCs/>
        <w:noProof/>
        <w:sz w:val="18"/>
        <w:szCs w:val="18"/>
        <w:lang w:val="fr-CH"/>
      </w:rPr>
      <w:t>6</w:t>
    </w:r>
    <w:r w:rsidRPr="00510072">
      <w:rPr>
        <w:rFonts w:cs="Arial"/>
        <w:bCs/>
        <w:sz w:val="18"/>
        <w:szCs w:val="18"/>
      </w:rPr>
      <w:fldChar w:fldCharType="end"/>
    </w:r>
    <w:r w:rsidRPr="00D87F37">
      <w:rPr>
        <w:rFonts w:cs="Arial"/>
        <w:sz w:val="18"/>
        <w:szCs w:val="18"/>
        <w:lang w:val="fr-CH"/>
      </w:rPr>
      <w:t xml:space="preserve"> </w:t>
    </w:r>
    <w:r>
      <w:rPr>
        <w:rFonts w:cs="Arial"/>
        <w:sz w:val="18"/>
        <w:szCs w:val="18"/>
        <w:lang w:val="fr-CH"/>
      </w:rPr>
      <w:t>/</w:t>
    </w:r>
    <w:r w:rsidRPr="00D87F37">
      <w:rPr>
        <w:rFonts w:cs="Arial"/>
        <w:sz w:val="18"/>
        <w:szCs w:val="18"/>
        <w:lang w:val="fr-CH"/>
      </w:rPr>
      <w:t xml:space="preserve"> </w:t>
    </w:r>
    <w:r w:rsidRPr="00510072">
      <w:rPr>
        <w:rFonts w:cs="Arial"/>
        <w:bCs/>
        <w:sz w:val="18"/>
        <w:szCs w:val="18"/>
      </w:rPr>
      <w:fldChar w:fldCharType="begin"/>
    </w:r>
    <w:r w:rsidRPr="00D87F37">
      <w:rPr>
        <w:rFonts w:cs="Arial"/>
        <w:bCs/>
        <w:sz w:val="18"/>
        <w:szCs w:val="18"/>
        <w:lang w:val="fr-CH"/>
      </w:rPr>
      <w:instrText>NUMPAGES</w:instrText>
    </w:r>
    <w:r w:rsidRPr="00510072">
      <w:rPr>
        <w:rFonts w:cs="Arial"/>
        <w:bCs/>
        <w:sz w:val="18"/>
        <w:szCs w:val="18"/>
      </w:rPr>
      <w:fldChar w:fldCharType="separate"/>
    </w:r>
    <w:r w:rsidR="008A3B50">
      <w:rPr>
        <w:rFonts w:cs="Arial"/>
        <w:bCs/>
        <w:noProof/>
        <w:sz w:val="18"/>
        <w:szCs w:val="18"/>
        <w:lang w:val="fr-CH"/>
      </w:rPr>
      <w:t>6</w:t>
    </w:r>
    <w:r w:rsidRPr="00510072">
      <w:rPr>
        <w:rFonts w:cs="Arial"/>
        <w:bCs/>
        <w:sz w:val="18"/>
        <w:szCs w:val="18"/>
      </w:rPr>
      <w:fldChar w:fldCharType="end"/>
    </w:r>
  </w:p>
  <w:p w14:paraId="7894F6A0" w14:textId="77777777" w:rsidR="00FA71B7" w:rsidRPr="00D87F37" w:rsidRDefault="00FA71B7">
    <w:pPr>
      <w:pStyle w:val="Fuzeile"/>
      <w:rPr>
        <w:lang w:val="fr-CH"/>
      </w:rPr>
    </w:pPr>
  </w:p>
  <w:p w14:paraId="05C654F6" w14:textId="77777777" w:rsidR="00FA71B7" w:rsidRPr="00D87F37" w:rsidRDefault="00FA71B7">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93562" w14:textId="77777777" w:rsidR="00FA71B7" w:rsidRDefault="00FA71B7" w:rsidP="006D4BE6">
      <w:pPr>
        <w:spacing w:after="0" w:line="240" w:lineRule="auto"/>
      </w:pPr>
      <w:r>
        <w:separator/>
      </w:r>
    </w:p>
  </w:footnote>
  <w:footnote w:type="continuationSeparator" w:id="0">
    <w:p w14:paraId="2AD82F41" w14:textId="77777777" w:rsidR="00FA71B7" w:rsidRDefault="00FA71B7" w:rsidP="006D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7F12" w14:textId="77777777" w:rsidR="00FA71B7" w:rsidRDefault="00FA71B7" w:rsidP="00F30A1B">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5B7B"/>
    <w:multiLevelType w:val="multilevel"/>
    <w:tmpl w:val="13DA0BD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86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54A748D3"/>
    <w:multiLevelType w:val="hybridMultilevel"/>
    <w:tmpl w:val="3FA62458"/>
    <w:lvl w:ilvl="0" w:tplc="630C44D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empty"/>
    <w:docVar w:name="TermBaseURL" w:val="empty"/>
    <w:docVar w:name="TextBases" w:val="s3011iis001pg68.sta.be.ch\TextBase TMs\Canton de Berne\BELEX_Historique|s3011iis001pg68.sta.be.ch\TextBase TMs\Canton de Berne\BSIG|s3011iis001pg68.sta.be.ch\TextBase TMs\Canton de Berne\Canton de Berne|s3011iis001pg68.sta.be.ch\TextBase TMs\Canton de Berne\ComBE|s3011iis001pg68.sta.be.ch\TextBase TMs\Canton de Berne\Conf_201903|s3011iis001pg68.sta.be.ch\TextBase TMs\Canton de Berne\Dubious_Aliens|s3011iis001pg68.sta.be.ch\TextBase TMs\CHA\CHA_valide|s3011iis001pg68.sta.be.ch\TextBase TMs\ECO\ECO_interne|s3011iis001pg68.sta.be.ch\TextBase TMs\ECO\ECO_Temporaire|s3011iis001pg68.sta.be.ch\TextBase TMs\ECO\ECO_valide|s3011iis001pg68.sta.be.ch\TextBase TMs\FIN SG\FIN-SG_valide|s3011iis001pg68.sta.be.ch\TextBase TMs\FIN-ICI\FIN-ICI_valide|s3011iis001pg68.sta.be.ch\TextBase TMs\INS\INS_valide|s3011iis001pg68.sta.be.ch\TextBase TMs\JCE\JCE_valide|s3011iis001pg68.sta.be.ch\TextBase TMs\Police\Police_valide|s3011iis001pg68.sta.be.ch\TextBase TMs\POM\POM_valide|s3011iis001pg68.sta.be.ch\TextBase TMs\TTE\TTE_valide"/>
    <w:docVar w:name="TextBaseURL" w:val="empty"/>
    <w:docVar w:name="UILng" w:val="fr"/>
  </w:docVars>
  <w:rsids>
    <w:rsidRoot w:val="00E1541B"/>
    <w:rsid w:val="000022AB"/>
    <w:rsid w:val="00007EFF"/>
    <w:rsid w:val="00013213"/>
    <w:rsid w:val="00014D30"/>
    <w:rsid w:val="000157D2"/>
    <w:rsid w:val="00015BED"/>
    <w:rsid w:val="00016D48"/>
    <w:rsid w:val="00020E94"/>
    <w:rsid w:val="000237EF"/>
    <w:rsid w:val="00024754"/>
    <w:rsid w:val="00025ADC"/>
    <w:rsid w:val="00025FBE"/>
    <w:rsid w:val="00035FE7"/>
    <w:rsid w:val="000376CF"/>
    <w:rsid w:val="000419A3"/>
    <w:rsid w:val="00042EE9"/>
    <w:rsid w:val="000456B3"/>
    <w:rsid w:val="0004669D"/>
    <w:rsid w:val="00046B15"/>
    <w:rsid w:val="00051A3A"/>
    <w:rsid w:val="0006449B"/>
    <w:rsid w:val="00066C51"/>
    <w:rsid w:val="00067D41"/>
    <w:rsid w:val="00067E7B"/>
    <w:rsid w:val="0007174B"/>
    <w:rsid w:val="00075CEE"/>
    <w:rsid w:val="00077CCD"/>
    <w:rsid w:val="00080A58"/>
    <w:rsid w:val="00083609"/>
    <w:rsid w:val="00084AAC"/>
    <w:rsid w:val="00087E5C"/>
    <w:rsid w:val="000A7833"/>
    <w:rsid w:val="000B0F1D"/>
    <w:rsid w:val="000B1CCF"/>
    <w:rsid w:val="000B7DE4"/>
    <w:rsid w:val="000C09A9"/>
    <w:rsid w:val="000C178C"/>
    <w:rsid w:val="000C2193"/>
    <w:rsid w:val="000C2C8E"/>
    <w:rsid w:val="000C2E63"/>
    <w:rsid w:val="000C485D"/>
    <w:rsid w:val="000C501D"/>
    <w:rsid w:val="000D13AF"/>
    <w:rsid w:val="000D1DD6"/>
    <w:rsid w:val="000D4185"/>
    <w:rsid w:val="000D458A"/>
    <w:rsid w:val="000E1F1B"/>
    <w:rsid w:val="000E22CD"/>
    <w:rsid w:val="000F0D8B"/>
    <w:rsid w:val="000F2E1B"/>
    <w:rsid w:val="000F3A0E"/>
    <w:rsid w:val="000F4FD2"/>
    <w:rsid w:val="000F5AE8"/>
    <w:rsid w:val="00106897"/>
    <w:rsid w:val="001131CB"/>
    <w:rsid w:val="001212D2"/>
    <w:rsid w:val="001219FF"/>
    <w:rsid w:val="001230A8"/>
    <w:rsid w:val="001233FA"/>
    <w:rsid w:val="0013587B"/>
    <w:rsid w:val="00135F59"/>
    <w:rsid w:val="00141362"/>
    <w:rsid w:val="00142500"/>
    <w:rsid w:val="0014720C"/>
    <w:rsid w:val="0015070D"/>
    <w:rsid w:val="00156800"/>
    <w:rsid w:val="00157892"/>
    <w:rsid w:val="00160093"/>
    <w:rsid w:val="0016225D"/>
    <w:rsid w:val="001652DD"/>
    <w:rsid w:val="00167A2F"/>
    <w:rsid w:val="00174512"/>
    <w:rsid w:val="0017494B"/>
    <w:rsid w:val="00183E49"/>
    <w:rsid w:val="001845BB"/>
    <w:rsid w:val="00184AF3"/>
    <w:rsid w:val="00185C9F"/>
    <w:rsid w:val="001A01CE"/>
    <w:rsid w:val="001A05F5"/>
    <w:rsid w:val="001A0FC5"/>
    <w:rsid w:val="001A2C1B"/>
    <w:rsid w:val="001A5090"/>
    <w:rsid w:val="001A6F91"/>
    <w:rsid w:val="001A7792"/>
    <w:rsid w:val="001A7E05"/>
    <w:rsid w:val="001B3CE5"/>
    <w:rsid w:val="001C1BA8"/>
    <w:rsid w:val="001C3AEE"/>
    <w:rsid w:val="001C4554"/>
    <w:rsid w:val="001C53BD"/>
    <w:rsid w:val="001D2570"/>
    <w:rsid w:val="001E19CE"/>
    <w:rsid w:val="001E2993"/>
    <w:rsid w:val="00200956"/>
    <w:rsid w:val="0020246C"/>
    <w:rsid w:val="0021571E"/>
    <w:rsid w:val="00223DB4"/>
    <w:rsid w:val="00224FCB"/>
    <w:rsid w:val="00227F15"/>
    <w:rsid w:val="00230194"/>
    <w:rsid w:val="00230B0C"/>
    <w:rsid w:val="00230BBC"/>
    <w:rsid w:val="0023537C"/>
    <w:rsid w:val="00236153"/>
    <w:rsid w:val="00241C8D"/>
    <w:rsid w:val="00241F05"/>
    <w:rsid w:val="00242434"/>
    <w:rsid w:val="00253C62"/>
    <w:rsid w:val="00256E6D"/>
    <w:rsid w:val="0026270B"/>
    <w:rsid w:val="00271DDF"/>
    <w:rsid w:val="00274AD9"/>
    <w:rsid w:val="00280C38"/>
    <w:rsid w:val="00282D92"/>
    <w:rsid w:val="00285256"/>
    <w:rsid w:val="002859A8"/>
    <w:rsid w:val="00285E46"/>
    <w:rsid w:val="00290322"/>
    <w:rsid w:val="002926C0"/>
    <w:rsid w:val="00294921"/>
    <w:rsid w:val="002A4D3B"/>
    <w:rsid w:val="002B199F"/>
    <w:rsid w:val="002C23A6"/>
    <w:rsid w:val="002C382D"/>
    <w:rsid w:val="002C3A7E"/>
    <w:rsid w:val="002C7FD6"/>
    <w:rsid w:val="002D0DFB"/>
    <w:rsid w:val="002D1710"/>
    <w:rsid w:val="002D18AC"/>
    <w:rsid w:val="002D6E8D"/>
    <w:rsid w:val="002E04D8"/>
    <w:rsid w:val="002E4541"/>
    <w:rsid w:val="002E6D25"/>
    <w:rsid w:val="002F0F04"/>
    <w:rsid w:val="002F2D26"/>
    <w:rsid w:val="002F4BD4"/>
    <w:rsid w:val="002F6489"/>
    <w:rsid w:val="002F6A44"/>
    <w:rsid w:val="002F6F4F"/>
    <w:rsid w:val="00302C74"/>
    <w:rsid w:val="0030453C"/>
    <w:rsid w:val="00307D19"/>
    <w:rsid w:val="00313800"/>
    <w:rsid w:val="003148CE"/>
    <w:rsid w:val="00322996"/>
    <w:rsid w:val="0032692D"/>
    <w:rsid w:val="003330F7"/>
    <w:rsid w:val="00333102"/>
    <w:rsid w:val="00333DBE"/>
    <w:rsid w:val="00336499"/>
    <w:rsid w:val="00337342"/>
    <w:rsid w:val="003463BC"/>
    <w:rsid w:val="00346EDA"/>
    <w:rsid w:val="00360047"/>
    <w:rsid w:val="003612F1"/>
    <w:rsid w:val="003617F5"/>
    <w:rsid w:val="00361DC4"/>
    <w:rsid w:val="0036597F"/>
    <w:rsid w:val="00367A6F"/>
    <w:rsid w:val="0038122B"/>
    <w:rsid w:val="00383DD9"/>
    <w:rsid w:val="00386264"/>
    <w:rsid w:val="0039101B"/>
    <w:rsid w:val="00394BA6"/>
    <w:rsid w:val="003A1A55"/>
    <w:rsid w:val="003A6C07"/>
    <w:rsid w:val="003B5BDF"/>
    <w:rsid w:val="003B64F1"/>
    <w:rsid w:val="003B659A"/>
    <w:rsid w:val="003C4EF7"/>
    <w:rsid w:val="003C5FDE"/>
    <w:rsid w:val="003C7043"/>
    <w:rsid w:val="003D348E"/>
    <w:rsid w:val="003E2106"/>
    <w:rsid w:val="003E462F"/>
    <w:rsid w:val="003E5AF2"/>
    <w:rsid w:val="003E677B"/>
    <w:rsid w:val="003F2B51"/>
    <w:rsid w:val="003F2FC6"/>
    <w:rsid w:val="003F58C2"/>
    <w:rsid w:val="00401B57"/>
    <w:rsid w:val="004020C5"/>
    <w:rsid w:val="00402AAA"/>
    <w:rsid w:val="00403E5F"/>
    <w:rsid w:val="00404BE9"/>
    <w:rsid w:val="0041325E"/>
    <w:rsid w:val="00413981"/>
    <w:rsid w:val="0042017C"/>
    <w:rsid w:val="00422EBB"/>
    <w:rsid w:val="004236BE"/>
    <w:rsid w:val="00425C47"/>
    <w:rsid w:val="00426136"/>
    <w:rsid w:val="00427ABA"/>
    <w:rsid w:val="00427F4E"/>
    <w:rsid w:val="0043100B"/>
    <w:rsid w:val="004311E2"/>
    <w:rsid w:val="00435E8E"/>
    <w:rsid w:val="004360F9"/>
    <w:rsid w:val="0043798F"/>
    <w:rsid w:val="00437DD2"/>
    <w:rsid w:val="00441978"/>
    <w:rsid w:val="00441F8A"/>
    <w:rsid w:val="00445332"/>
    <w:rsid w:val="004453C6"/>
    <w:rsid w:val="004501C5"/>
    <w:rsid w:val="004507C1"/>
    <w:rsid w:val="00451FB9"/>
    <w:rsid w:val="004542ED"/>
    <w:rsid w:val="0045533F"/>
    <w:rsid w:val="00456B4E"/>
    <w:rsid w:val="004646C8"/>
    <w:rsid w:val="00465B01"/>
    <w:rsid w:val="00465DAE"/>
    <w:rsid w:val="00465E4A"/>
    <w:rsid w:val="00467A05"/>
    <w:rsid w:val="004759A9"/>
    <w:rsid w:val="00491713"/>
    <w:rsid w:val="00494529"/>
    <w:rsid w:val="00495CEE"/>
    <w:rsid w:val="0049748C"/>
    <w:rsid w:val="004979FE"/>
    <w:rsid w:val="004A2517"/>
    <w:rsid w:val="004A6806"/>
    <w:rsid w:val="004A7B9A"/>
    <w:rsid w:val="004B7412"/>
    <w:rsid w:val="004D0B0A"/>
    <w:rsid w:val="004D1573"/>
    <w:rsid w:val="004D464A"/>
    <w:rsid w:val="004D694A"/>
    <w:rsid w:val="004E16A0"/>
    <w:rsid w:val="004E3B97"/>
    <w:rsid w:val="004E6482"/>
    <w:rsid w:val="004F5F2F"/>
    <w:rsid w:val="004F7E49"/>
    <w:rsid w:val="00501DB1"/>
    <w:rsid w:val="00510072"/>
    <w:rsid w:val="00511107"/>
    <w:rsid w:val="005134A8"/>
    <w:rsid w:val="00516548"/>
    <w:rsid w:val="00517FA0"/>
    <w:rsid w:val="00527A06"/>
    <w:rsid w:val="00533C4C"/>
    <w:rsid w:val="005554ED"/>
    <w:rsid w:val="00557E22"/>
    <w:rsid w:val="00564D02"/>
    <w:rsid w:val="00567EC7"/>
    <w:rsid w:val="00571AC3"/>
    <w:rsid w:val="00574A88"/>
    <w:rsid w:val="00576363"/>
    <w:rsid w:val="005852C3"/>
    <w:rsid w:val="005854D8"/>
    <w:rsid w:val="005872E6"/>
    <w:rsid w:val="005945F5"/>
    <w:rsid w:val="00594D26"/>
    <w:rsid w:val="005A1F8E"/>
    <w:rsid w:val="005A1FA7"/>
    <w:rsid w:val="005A2CB7"/>
    <w:rsid w:val="005A5330"/>
    <w:rsid w:val="005A6459"/>
    <w:rsid w:val="005A6B12"/>
    <w:rsid w:val="005A7FD3"/>
    <w:rsid w:val="005B2820"/>
    <w:rsid w:val="005B2B5F"/>
    <w:rsid w:val="005B37D1"/>
    <w:rsid w:val="005B4FB2"/>
    <w:rsid w:val="005B7345"/>
    <w:rsid w:val="005B7E9A"/>
    <w:rsid w:val="005C031C"/>
    <w:rsid w:val="005C3E55"/>
    <w:rsid w:val="005C50CC"/>
    <w:rsid w:val="005C672F"/>
    <w:rsid w:val="005D5CB6"/>
    <w:rsid w:val="005E0D2E"/>
    <w:rsid w:val="005F2170"/>
    <w:rsid w:val="0060036C"/>
    <w:rsid w:val="00603A38"/>
    <w:rsid w:val="00604C26"/>
    <w:rsid w:val="0061170E"/>
    <w:rsid w:val="00612D89"/>
    <w:rsid w:val="006179E5"/>
    <w:rsid w:val="00617B24"/>
    <w:rsid w:val="00617B8D"/>
    <w:rsid w:val="0062319D"/>
    <w:rsid w:val="00623B8C"/>
    <w:rsid w:val="0062583A"/>
    <w:rsid w:val="0063061D"/>
    <w:rsid w:val="00632780"/>
    <w:rsid w:val="00633D94"/>
    <w:rsid w:val="00635E1D"/>
    <w:rsid w:val="00641D7E"/>
    <w:rsid w:val="00651EF0"/>
    <w:rsid w:val="00653679"/>
    <w:rsid w:val="006578C5"/>
    <w:rsid w:val="00662172"/>
    <w:rsid w:val="00666751"/>
    <w:rsid w:val="00671D4A"/>
    <w:rsid w:val="0067265D"/>
    <w:rsid w:val="00680B79"/>
    <w:rsid w:val="00682640"/>
    <w:rsid w:val="006879AA"/>
    <w:rsid w:val="006A0DD0"/>
    <w:rsid w:val="006A190E"/>
    <w:rsid w:val="006A3CEA"/>
    <w:rsid w:val="006A53BD"/>
    <w:rsid w:val="006A692F"/>
    <w:rsid w:val="006B3146"/>
    <w:rsid w:val="006B33CB"/>
    <w:rsid w:val="006B3F6E"/>
    <w:rsid w:val="006B6751"/>
    <w:rsid w:val="006C11BC"/>
    <w:rsid w:val="006C128F"/>
    <w:rsid w:val="006D39FA"/>
    <w:rsid w:val="006D4BE6"/>
    <w:rsid w:val="006E2D33"/>
    <w:rsid w:val="006E5DFF"/>
    <w:rsid w:val="006E78DF"/>
    <w:rsid w:val="006F13AF"/>
    <w:rsid w:val="006F4476"/>
    <w:rsid w:val="006F53DC"/>
    <w:rsid w:val="006F6F00"/>
    <w:rsid w:val="007068F6"/>
    <w:rsid w:val="00707B2D"/>
    <w:rsid w:val="0071026B"/>
    <w:rsid w:val="007116B0"/>
    <w:rsid w:val="007122DD"/>
    <w:rsid w:val="0071233B"/>
    <w:rsid w:val="00712E16"/>
    <w:rsid w:val="00713B95"/>
    <w:rsid w:val="0071633A"/>
    <w:rsid w:val="007166D3"/>
    <w:rsid w:val="00717DA8"/>
    <w:rsid w:val="00720BE0"/>
    <w:rsid w:val="00723E98"/>
    <w:rsid w:val="0072414A"/>
    <w:rsid w:val="0072608D"/>
    <w:rsid w:val="00730118"/>
    <w:rsid w:val="00731AF5"/>
    <w:rsid w:val="00732F15"/>
    <w:rsid w:val="0073332B"/>
    <w:rsid w:val="00734C25"/>
    <w:rsid w:val="00742262"/>
    <w:rsid w:val="0074317E"/>
    <w:rsid w:val="00745E7B"/>
    <w:rsid w:val="00753989"/>
    <w:rsid w:val="00754DA4"/>
    <w:rsid w:val="007554A7"/>
    <w:rsid w:val="00760B84"/>
    <w:rsid w:val="007614F8"/>
    <w:rsid w:val="00762557"/>
    <w:rsid w:val="00780BD5"/>
    <w:rsid w:val="00781AA7"/>
    <w:rsid w:val="00782405"/>
    <w:rsid w:val="007879F2"/>
    <w:rsid w:val="00787E74"/>
    <w:rsid w:val="0079237A"/>
    <w:rsid w:val="00792DC3"/>
    <w:rsid w:val="0079487F"/>
    <w:rsid w:val="007A0A91"/>
    <w:rsid w:val="007A57F5"/>
    <w:rsid w:val="007A6055"/>
    <w:rsid w:val="007B01B6"/>
    <w:rsid w:val="007B0581"/>
    <w:rsid w:val="007B1949"/>
    <w:rsid w:val="007C2C10"/>
    <w:rsid w:val="007C3087"/>
    <w:rsid w:val="007C3A16"/>
    <w:rsid w:val="007D164A"/>
    <w:rsid w:val="007D2856"/>
    <w:rsid w:val="007D559A"/>
    <w:rsid w:val="007D6579"/>
    <w:rsid w:val="007D6EA9"/>
    <w:rsid w:val="007E04B8"/>
    <w:rsid w:val="007E34C0"/>
    <w:rsid w:val="007E6B9A"/>
    <w:rsid w:val="007F570B"/>
    <w:rsid w:val="007F5D50"/>
    <w:rsid w:val="0080183F"/>
    <w:rsid w:val="00803E3A"/>
    <w:rsid w:val="0080420E"/>
    <w:rsid w:val="008069C6"/>
    <w:rsid w:val="00806FC2"/>
    <w:rsid w:val="008139E9"/>
    <w:rsid w:val="0081452D"/>
    <w:rsid w:val="00816B2B"/>
    <w:rsid w:val="00822515"/>
    <w:rsid w:val="0083166E"/>
    <w:rsid w:val="008322B3"/>
    <w:rsid w:val="00834408"/>
    <w:rsid w:val="008406BE"/>
    <w:rsid w:val="00840EF5"/>
    <w:rsid w:val="008443D8"/>
    <w:rsid w:val="008529BE"/>
    <w:rsid w:val="00852B79"/>
    <w:rsid w:val="00853DD7"/>
    <w:rsid w:val="00854987"/>
    <w:rsid w:val="0085563E"/>
    <w:rsid w:val="00855B86"/>
    <w:rsid w:val="008616FD"/>
    <w:rsid w:val="00862806"/>
    <w:rsid w:val="00864383"/>
    <w:rsid w:val="0087153B"/>
    <w:rsid w:val="00871701"/>
    <w:rsid w:val="008718BC"/>
    <w:rsid w:val="00876658"/>
    <w:rsid w:val="008766B5"/>
    <w:rsid w:val="00880BAC"/>
    <w:rsid w:val="0088757E"/>
    <w:rsid w:val="008917F4"/>
    <w:rsid w:val="00892BCB"/>
    <w:rsid w:val="00893986"/>
    <w:rsid w:val="00893A32"/>
    <w:rsid w:val="0089630B"/>
    <w:rsid w:val="008A25E6"/>
    <w:rsid w:val="008A3B50"/>
    <w:rsid w:val="008A3F2A"/>
    <w:rsid w:val="008A733F"/>
    <w:rsid w:val="008B443C"/>
    <w:rsid w:val="008B5447"/>
    <w:rsid w:val="008B65BE"/>
    <w:rsid w:val="008B6BD1"/>
    <w:rsid w:val="008B6C15"/>
    <w:rsid w:val="008C3830"/>
    <w:rsid w:val="008C65FE"/>
    <w:rsid w:val="008D2AB1"/>
    <w:rsid w:val="008E05D0"/>
    <w:rsid w:val="008E0665"/>
    <w:rsid w:val="008E0807"/>
    <w:rsid w:val="008E170F"/>
    <w:rsid w:val="008E47D9"/>
    <w:rsid w:val="008E4891"/>
    <w:rsid w:val="008F13EB"/>
    <w:rsid w:val="008F2091"/>
    <w:rsid w:val="008F293F"/>
    <w:rsid w:val="008F3E71"/>
    <w:rsid w:val="008F5A1F"/>
    <w:rsid w:val="00900643"/>
    <w:rsid w:val="00901729"/>
    <w:rsid w:val="00903D1F"/>
    <w:rsid w:val="009133E8"/>
    <w:rsid w:val="0091387D"/>
    <w:rsid w:val="00925034"/>
    <w:rsid w:val="00926A2E"/>
    <w:rsid w:val="0093015C"/>
    <w:rsid w:val="009301B2"/>
    <w:rsid w:val="00930F86"/>
    <w:rsid w:val="00937888"/>
    <w:rsid w:val="00952639"/>
    <w:rsid w:val="00962A14"/>
    <w:rsid w:val="00966BCB"/>
    <w:rsid w:val="00970C02"/>
    <w:rsid w:val="00973537"/>
    <w:rsid w:val="00974928"/>
    <w:rsid w:val="009769F0"/>
    <w:rsid w:val="00976BB1"/>
    <w:rsid w:val="00983372"/>
    <w:rsid w:val="00985A47"/>
    <w:rsid w:val="00991946"/>
    <w:rsid w:val="009A090A"/>
    <w:rsid w:val="009A58E4"/>
    <w:rsid w:val="009B697B"/>
    <w:rsid w:val="009C12B3"/>
    <w:rsid w:val="009D719E"/>
    <w:rsid w:val="009D79DA"/>
    <w:rsid w:val="009E116B"/>
    <w:rsid w:val="009E208D"/>
    <w:rsid w:val="009E2C02"/>
    <w:rsid w:val="009E7E65"/>
    <w:rsid w:val="009F137A"/>
    <w:rsid w:val="009F1550"/>
    <w:rsid w:val="009F4914"/>
    <w:rsid w:val="009F4B25"/>
    <w:rsid w:val="00A010C1"/>
    <w:rsid w:val="00A0165A"/>
    <w:rsid w:val="00A018A4"/>
    <w:rsid w:val="00A01FFD"/>
    <w:rsid w:val="00A025C6"/>
    <w:rsid w:val="00A06FB9"/>
    <w:rsid w:val="00A124C0"/>
    <w:rsid w:val="00A17C9A"/>
    <w:rsid w:val="00A21B2D"/>
    <w:rsid w:val="00A22360"/>
    <w:rsid w:val="00A238F6"/>
    <w:rsid w:val="00A267A0"/>
    <w:rsid w:val="00A26F32"/>
    <w:rsid w:val="00A330F5"/>
    <w:rsid w:val="00A33D72"/>
    <w:rsid w:val="00A358DA"/>
    <w:rsid w:val="00A40F47"/>
    <w:rsid w:val="00A419F8"/>
    <w:rsid w:val="00A479F7"/>
    <w:rsid w:val="00A50FFD"/>
    <w:rsid w:val="00A510CD"/>
    <w:rsid w:val="00A5338A"/>
    <w:rsid w:val="00A542A3"/>
    <w:rsid w:val="00A60B9F"/>
    <w:rsid w:val="00A63895"/>
    <w:rsid w:val="00A74E8E"/>
    <w:rsid w:val="00A7678F"/>
    <w:rsid w:val="00A80068"/>
    <w:rsid w:val="00A8140B"/>
    <w:rsid w:val="00A91028"/>
    <w:rsid w:val="00A919B3"/>
    <w:rsid w:val="00A93B01"/>
    <w:rsid w:val="00A94CF7"/>
    <w:rsid w:val="00A96A14"/>
    <w:rsid w:val="00A971A5"/>
    <w:rsid w:val="00AA06E9"/>
    <w:rsid w:val="00AA15BE"/>
    <w:rsid w:val="00AA244F"/>
    <w:rsid w:val="00AA55E1"/>
    <w:rsid w:val="00AA565D"/>
    <w:rsid w:val="00AA70EE"/>
    <w:rsid w:val="00AB2D27"/>
    <w:rsid w:val="00AB3437"/>
    <w:rsid w:val="00AB357B"/>
    <w:rsid w:val="00AB3749"/>
    <w:rsid w:val="00AB41E4"/>
    <w:rsid w:val="00AC162B"/>
    <w:rsid w:val="00AD181E"/>
    <w:rsid w:val="00AD1DF9"/>
    <w:rsid w:val="00AD22DC"/>
    <w:rsid w:val="00AD325A"/>
    <w:rsid w:val="00AE0E5A"/>
    <w:rsid w:val="00AE1E08"/>
    <w:rsid w:val="00AE378E"/>
    <w:rsid w:val="00AE5FEE"/>
    <w:rsid w:val="00AE6D57"/>
    <w:rsid w:val="00AF045A"/>
    <w:rsid w:val="00AF4747"/>
    <w:rsid w:val="00B01D4E"/>
    <w:rsid w:val="00B01FC3"/>
    <w:rsid w:val="00B02FCF"/>
    <w:rsid w:val="00B05B20"/>
    <w:rsid w:val="00B10779"/>
    <w:rsid w:val="00B116CD"/>
    <w:rsid w:val="00B1335A"/>
    <w:rsid w:val="00B137ED"/>
    <w:rsid w:val="00B14866"/>
    <w:rsid w:val="00B16BC2"/>
    <w:rsid w:val="00B2189E"/>
    <w:rsid w:val="00B25F40"/>
    <w:rsid w:val="00B32899"/>
    <w:rsid w:val="00B33404"/>
    <w:rsid w:val="00B40116"/>
    <w:rsid w:val="00B44C9A"/>
    <w:rsid w:val="00B47AB0"/>
    <w:rsid w:val="00B63F58"/>
    <w:rsid w:val="00B70269"/>
    <w:rsid w:val="00B702DE"/>
    <w:rsid w:val="00B7542D"/>
    <w:rsid w:val="00B77CA3"/>
    <w:rsid w:val="00B77D49"/>
    <w:rsid w:val="00B86197"/>
    <w:rsid w:val="00B86965"/>
    <w:rsid w:val="00B86995"/>
    <w:rsid w:val="00B874BC"/>
    <w:rsid w:val="00B90518"/>
    <w:rsid w:val="00B93E4A"/>
    <w:rsid w:val="00B94AE8"/>
    <w:rsid w:val="00BA11E3"/>
    <w:rsid w:val="00BA3A2E"/>
    <w:rsid w:val="00BA49A0"/>
    <w:rsid w:val="00BB1DFA"/>
    <w:rsid w:val="00BB27BD"/>
    <w:rsid w:val="00BC4123"/>
    <w:rsid w:val="00BC5632"/>
    <w:rsid w:val="00BC582B"/>
    <w:rsid w:val="00BD7DCF"/>
    <w:rsid w:val="00BE3136"/>
    <w:rsid w:val="00BE377A"/>
    <w:rsid w:val="00BF191F"/>
    <w:rsid w:val="00BF1DBD"/>
    <w:rsid w:val="00BF2870"/>
    <w:rsid w:val="00BF2A9F"/>
    <w:rsid w:val="00BF31B1"/>
    <w:rsid w:val="00BF6815"/>
    <w:rsid w:val="00BF6C38"/>
    <w:rsid w:val="00C0034C"/>
    <w:rsid w:val="00C02189"/>
    <w:rsid w:val="00C02E68"/>
    <w:rsid w:val="00C04571"/>
    <w:rsid w:val="00C04C2A"/>
    <w:rsid w:val="00C07B17"/>
    <w:rsid w:val="00C133FD"/>
    <w:rsid w:val="00C15513"/>
    <w:rsid w:val="00C17CEB"/>
    <w:rsid w:val="00C20E0B"/>
    <w:rsid w:val="00C2302D"/>
    <w:rsid w:val="00C23C33"/>
    <w:rsid w:val="00C25C72"/>
    <w:rsid w:val="00C26574"/>
    <w:rsid w:val="00C304D3"/>
    <w:rsid w:val="00C3262C"/>
    <w:rsid w:val="00C351D5"/>
    <w:rsid w:val="00C369EC"/>
    <w:rsid w:val="00C4063B"/>
    <w:rsid w:val="00C414BE"/>
    <w:rsid w:val="00C44FA8"/>
    <w:rsid w:val="00C500C6"/>
    <w:rsid w:val="00C52C45"/>
    <w:rsid w:val="00C53691"/>
    <w:rsid w:val="00C6327E"/>
    <w:rsid w:val="00C64160"/>
    <w:rsid w:val="00C705A5"/>
    <w:rsid w:val="00C70D92"/>
    <w:rsid w:val="00C720F6"/>
    <w:rsid w:val="00C72803"/>
    <w:rsid w:val="00C73361"/>
    <w:rsid w:val="00C7734C"/>
    <w:rsid w:val="00C805A0"/>
    <w:rsid w:val="00C80F73"/>
    <w:rsid w:val="00C82447"/>
    <w:rsid w:val="00C93796"/>
    <w:rsid w:val="00C938E4"/>
    <w:rsid w:val="00CA37B5"/>
    <w:rsid w:val="00CA3B13"/>
    <w:rsid w:val="00CA4969"/>
    <w:rsid w:val="00CA70C7"/>
    <w:rsid w:val="00CA720B"/>
    <w:rsid w:val="00CB0E70"/>
    <w:rsid w:val="00CB213F"/>
    <w:rsid w:val="00CB253A"/>
    <w:rsid w:val="00CB448C"/>
    <w:rsid w:val="00CB7163"/>
    <w:rsid w:val="00CC01E3"/>
    <w:rsid w:val="00CC1516"/>
    <w:rsid w:val="00CC200C"/>
    <w:rsid w:val="00CC4ABD"/>
    <w:rsid w:val="00CC594E"/>
    <w:rsid w:val="00CC64EB"/>
    <w:rsid w:val="00CC7EEC"/>
    <w:rsid w:val="00CD51F1"/>
    <w:rsid w:val="00CD6191"/>
    <w:rsid w:val="00CE16E8"/>
    <w:rsid w:val="00CE1C79"/>
    <w:rsid w:val="00CE1D8A"/>
    <w:rsid w:val="00CE3C7D"/>
    <w:rsid w:val="00CE5572"/>
    <w:rsid w:val="00CF31FA"/>
    <w:rsid w:val="00CF7034"/>
    <w:rsid w:val="00D0686F"/>
    <w:rsid w:val="00D07694"/>
    <w:rsid w:val="00D109BF"/>
    <w:rsid w:val="00D11ABC"/>
    <w:rsid w:val="00D176F4"/>
    <w:rsid w:val="00D22555"/>
    <w:rsid w:val="00D22A30"/>
    <w:rsid w:val="00D24431"/>
    <w:rsid w:val="00D2760A"/>
    <w:rsid w:val="00D34FC1"/>
    <w:rsid w:val="00D366EC"/>
    <w:rsid w:val="00D409C9"/>
    <w:rsid w:val="00D433C9"/>
    <w:rsid w:val="00D533ED"/>
    <w:rsid w:val="00D539D4"/>
    <w:rsid w:val="00D53F68"/>
    <w:rsid w:val="00D55341"/>
    <w:rsid w:val="00D60CF7"/>
    <w:rsid w:val="00D72479"/>
    <w:rsid w:val="00D73A27"/>
    <w:rsid w:val="00D7448F"/>
    <w:rsid w:val="00D87778"/>
    <w:rsid w:val="00D87F37"/>
    <w:rsid w:val="00D93FD1"/>
    <w:rsid w:val="00D95ADA"/>
    <w:rsid w:val="00D97ED5"/>
    <w:rsid w:val="00DA0A54"/>
    <w:rsid w:val="00DA0F46"/>
    <w:rsid w:val="00DA3567"/>
    <w:rsid w:val="00DA5F88"/>
    <w:rsid w:val="00DA60BF"/>
    <w:rsid w:val="00DA7C56"/>
    <w:rsid w:val="00DB020B"/>
    <w:rsid w:val="00DC3A5E"/>
    <w:rsid w:val="00DD077A"/>
    <w:rsid w:val="00DD1CF0"/>
    <w:rsid w:val="00DD1E95"/>
    <w:rsid w:val="00DD2964"/>
    <w:rsid w:val="00DE43E4"/>
    <w:rsid w:val="00DE4C11"/>
    <w:rsid w:val="00DE7E66"/>
    <w:rsid w:val="00DF12CE"/>
    <w:rsid w:val="00DF5573"/>
    <w:rsid w:val="00DF62E7"/>
    <w:rsid w:val="00E0181A"/>
    <w:rsid w:val="00E020C6"/>
    <w:rsid w:val="00E03D63"/>
    <w:rsid w:val="00E042AC"/>
    <w:rsid w:val="00E04B54"/>
    <w:rsid w:val="00E05535"/>
    <w:rsid w:val="00E0564D"/>
    <w:rsid w:val="00E10D42"/>
    <w:rsid w:val="00E1541B"/>
    <w:rsid w:val="00E3023A"/>
    <w:rsid w:val="00E4589F"/>
    <w:rsid w:val="00E46834"/>
    <w:rsid w:val="00E50006"/>
    <w:rsid w:val="00E501F2"/>
    <w:rsid w:val="00E53643"/>
    <w:rsid w:val="00E62A03"/>
    <w:rsid w:val="00E64330"/>
    <w:rsid w:val="00E72CD5"/>
    <w:rsid w:val="00E73D16"/>
    <w:rsid w:val="00E74C22"/>
    <w:rsid w:val="00E8784F"/>
    <w:rsid w:val="00E9368E"/>
    <w:rsid w:val="00E94EBA"/>
    <w:rsid w:val="00E95087"/>
    <w:rsid w:val="00E96168"/>
    <w:rsid w:val="00E96F2F"/>
    <w:rsid w:val="00EA2E20"/>
    <w:rsid w:val="00EA4BD8"/>
    <w:rsid w:val="00EA66D6"/>
    <w:rsid w:val="00EB44DD"/>
    <w:rsid w:val="00EB5F74"/>
    <w:rsid w:val="00EC2A89"/>
    <w:rsid w:val="00EC6958"/>
    <w:rsid w:val="00ED155D"/>
    <w:rsid w:val="00ED426C"/>
    <w:rsid w:val="00EE0C5C"/>
    <w:rsid w:val="00EE0E14"/>
    <w:rsid w:val="00EE194E"/>
    <w:rsid w:val="00EF02A8"/>
    <w:rsid w:val="00EF13C9"/>
    <w:rsid w:val="00EF2740"/>
    <w:rsid w:val="00EF5A78"/>
    <w:rsid w:val="00F000BC"/>
    <w:rsid w:val="00F00C61"/>
    <w:rsid w:val="00F02431"/>
    <w:rsid w:val="00F030D5"/>
    <w:rsid w:val="00F04F97"/>
    <w:rsid w:val="00F14CCF"/>
    <w:rsid w:val="00F23A94"/>
    <w:rsid w:val="00F273E1"/>
    <w:rsid w:val="00F27702"/>
    <w:rsid w:val="00F30A1B"/>
    <w:rsid w:val="00F3108B"/>
    <w:rsid w:val="00F35000"/>
    <w:rsid w:val="00F44C56"/>
    <w:rsid w:val="00F44FAB"/>
    <w:rsid w:val="00F52411"/>
    <w:rsid w:val="00F541AD"/>
    <w:rsid w:val="00F620E1"/>
    <w:rsid w:val="00F62B7F"/>
    <w:rsid w:val="00F63E7C"/>
    <w:rsid w:val="00F64025"/>
    <w:rsid w:val="00F652BA"/>
    <w:rsid w:val="00F72524"/>
    <w:rsid w:val="00F72EA4"/>
    <w:rsid w:val="00F73C8F"/>
    <w:rsid w:val="00F75EAB"/>
    <w:rsid w:val="00F76518"/>
    <w:rsid w:val="00F8163D"/>
    <w:rsid w:val="00F81C75"/>
    <w:rsid w:val="00F86AC8"/>
    <w:rsid w:val="00F8723E"/>
    <w:rsid w:val="00F87353"/>
    <w:rsid w:val="00F92526"/>
    <w:rsid w:val="00FA71B7"/>
    <w:rsid w:val="00FB4AF8"/>
    <w:rsid w:val="00FB6772"/>
    <w:rsid w:val="00FC0376"/>
    <w:rsid w:val="00FC1653"/>
    <w:rsid w:val="00FC1FC4"/>
    <w:rsid w:val="00FC5FDD"/>
    <w:rsid w:val="00FC6854"/>
    <w:rsid w:val="00FD01CD"/>
    <w:rsid w:val="00FD2590"/>
    <w:rsid w:val="00FD31DB"/>
    <w:rsid w:val="00FD5350"/>
    <w:rsid w:val="00FD6F48"/>
    <w:rsid w:val="00FD7A08"/>
    <w:rsid w:val="00FE3213"/>
    <w:rsid w:val="00FE5072"/>
    <w:rsid w:val="00FE6215"/>
    <w:rsid w:val="00FE6C59"/>
    <w:rsid w:val="00FF226E"/>
    <w:rsid w:val="00FF2503"/>
    <w:rsid w:val="00FF2FFA"/>
    <w:rsid w:val="00FF47D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159EFC28"/>
  <w15:docId w15:val="{08C4C122-0D76-407F-A64F-EB859758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3C33"/>
    <w:pPr>
      <w:jc w:val="both"/>
    </w:pPr>
    <w:rPr>
      <w:rFonts w:ascii="Arial" w:hAnsi="Arial"/>
    </w:rPr>
  </w:style>
  <w:style w:type="paragraph" w:styleId="berschrift1">
    <w:name w:val="heading 1"/>
    <w:basedOn w:val="Standard"/>
    <w:next w:val="Standard"/>
    <w:link w:val="berschrift1Zchn"/>
    <w:autoRedefine/>
    <w:uiPriority w:val="9"/>
    <w:qFormat/>
    <w:rsid w:val="000C2E63"/>
    <w:pPr>
      <w:keepNext/>
      <w:keepLines/>
      <w:numPr>
        <w:numId w:val="1"/>
      </w:numPr>
      <w:spacing w:before="100" w:beforeAutospacing="1" w:after="120"/>
      <w:outlineLvl w:val="0"/>
    </w:pPr>
    <w:rPr>
      <w:rFonts w:eastAsiaTheme="majorEastAsia" w:cstheme="majorBidi"/>
      <w:b/>
      <w:bCs/>
      <w:sz w:val="32"/>
    </w:rPr>
  </w:style>
  <w:style w:type="paragraph" w:styleId="berschrift2">
    <w:name w:val="heading 2"/>
    <w:basedOn w:val="Standard"/>
    <w:next w:val="Standard"/>
    <w:link w:val="berschrift2Zchn"/>
    <w:autoRedefine/>
    <w:uiPriority w:val="9"/>
    <w:unhideWhenUsed/>
    <w:qFormat/>
    <w:rsid w:val="00B94AE8"/>
    <w:pPr>
      <w:keepNext/>
      <w:keepLines/>
      <w:numPr>
        <w:ilvl w:val="1"/>
        <w:numId w:val="1"/>
      </w:numPr>
      <w:spacing w:before="100" w:beforeAutospacing="1" w:after="120"/>
      <w:outlineLvl w:val="1"/>
    </w:pPr>
    <w:rPr>
      <w:rFonts w:eastAsia="Arial" w:cstheme="majorBidi"/>
      <w:b/>
      <w:bCs/>
      <w:sz w:val="26"/>
    </w:rPr>
  </w:style>
  <w:style w:type="paragraph" w:styleId="berschrift3">
    <w:name w:val="heading 3"/>
    <w:basedOn w:val="berschrift2"/>
    <w:next w:val="Standard"/>
    <w:link w:val="berschrift3Zchn"/>
    <w:autoRedefine/>
    <w:uiPriority w:val="9"/>
    <w:unhideWhenUsed/>
    <w:qFormat/>
    <w:rsid w:val="002E04D8"/>
    <w:pPr>
      <w:numPr>
        <w:ilvl w:val="2"/>
      </w:numPr>
      <w:outlineLvl w:val="2"/>
    </w:pPr>
    <w:rPr>
      <w:rFonts w:cs="Arial"/>
      <w:bCs w:val="0"/>
      <w:sz w:val="22"/>
      <w:lang w:eastAsia="de-CH"/>
    </w:rPr>
  </w:style>
  <w:style w:type="paragraph" w:styleId="berschrift4">
    <w:name w:val="heading 4"/>
    <w:basedOn w:val="Standard"/>
    <w:next w:val="Standard"/>
    <w:link w:val="berschrift4Zchn"/>
    <w:uiPriority w:val="9"/>
    <w:unhideWhenUsed/>
    <w:qFormat/>
    <w:rsid w:val="00B47AB0"/>
    <w:pPr>
      <w:keepNext/>
      <w:keepLines/>
      <w:numPr>
        <w:ilvl w:val="3"/>
        <w:numId w:val="1"/>
      </w:numPr>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5872E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409C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409C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409C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409C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154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1541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E1541B"/>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E1541B"/>
    <w:rPr>
      <w:rFonts w:asciiTheme="majorHAnsi" w:eastAsiaTheme="majorEastAsia" w:hAnsiTheme="majorHAnsi" w:cstheme="majorBidi"/>
      <w:i/>
      <w:iCs/>
      <w:color w:val="4F81BD" w:themeColor="accent1"/>
      <w:spacing w:val="15"/>
      <w:sz w:val="24"/>
      <w:szCs w:val="24"/>
    </w:rPr>
  </w:style>
  <w:style w:type="character" w:customStyle="1" w:styleId="berschrift1Zchn">
    <w:name w:val="Überschrift 1 Zchn"/>
    <w:basedOn w:val="Absatz-Standardschriftart"/>
    <w:link w:val="berschrift1"/>
    <w:uiPriority w:val="9"/>
    <w:rsid w:val="000C2E63"/>
    <w:rPr>
      <w:rFonts w:ascii="Arial" w:eastAsiaTheme="majorEastAsia" w:hAnsi="Arial" w:cstheme="majorBidi"/>
      <w:b/>
      <w:bCs/>
      <w:sz w:val="32"/>
    </w:rPr>
  </w:style>
  <w:style w:type="character" w:customStyle="1" w:styleId="berschrift2Zchn">
    <w:name w:val="Überschrift 2 Zchn"/>
    <w:basedOn w:val="Absatz-Standardschriftart"/>
    <w:link w:val="berschrift2"/>
    <w:uiPriority w:val="9"/>
    <w:rsid w:val="00B94AE8"/>
    <w:rPr>
      <w:rFonts w:ascii="Arial" w:eastAsia="Arial" w:hAnsi="Arial" w:cstheme="majorBidi"/>
      <w:b/>
      <w:bCs/>
      <w:sz w:val="26"/>
    </w:rPr>
  </w:style>
  <w:style w:type="paragraph" w:styleId="Inhaltsverzeichnisberschrift">
    <w:name w:val="TOC Heading"/>
    <w:basedOn w:val="berschrift1"/>
    <w:next w:val="Standard"/>
    <w:uiPriority w:val="39"/>
    <w:unhideWhenUsed/>
    <w:qFormat/>
    <w:rsid w:val="00E1541B"/>
    <w:pPr>
      <w:numPr>
        <w:numId w:val="0"/>
      </w:numPr>
      <w:outlineLvl w:val="9"/>
    </w:pPr>
    <w:rPr>
      <w:rFonts w:asciiTheme="majorHAnsi" w:hAnsiTheme="majorHAnsi"/>
      <w:lang w:eastAsia="de-CH"/>
    </w:rPr>
  </w:style>
  <w:style w:type="paragraph" w:styleId="Verzeichnis1">
    <w:name w:val="toc 1"/>
    <w:basedOn w:val="Standard"/>
    <w:next w:val="Standard"/>
    <w:autoRedefine/>
    <w:uiPriority w:val="39"/>
    <w:unhideWhenUsed/>
    <w:qFormat/>
    <w:rsid w:val="00066C51"/>
    <w:pPr>
      <w:tabs>
        <w:tab w:val="left" w:pos="440"/>
        <w:tab w:val="right" w:leader="dot" w:pos="9060"/>
      </w:tabs>
      <w:spacing w:before="120" w:after="100"/>
      <w:jc w:val="left"/>
    </w:pPr>
    <w:rPr>
      <w:rFonts w:cs="Arial"/>
      <w:b/>
      <w:noProof/>
    </w:rPr>
  </w:style>
  <w:style w:type="paragraph" w:styleId="Verzeichnis2">
    <w:name w:val="toc 2"/>
    <w:basedOn w:val="Standard"/>
    <w:next w:val="Standard"/>
    <w:autoRedefine/>
    <w:uiPriority w:val="39"/>
    <w:unhideWhenUsed/>
    <w:qFormat/>
    <w:rsid w:val="00066C51"/>
    <w:pPr>
      <w:tabs>
        <w:tab w:val="left" w:pos="880"/>
        <w:tab w:val="right" w:leader="dot" w:pos="9060"/>
      </w:tabs>
      <w:spacing w:after="100"/>
      <w:ind w:left="221"/>
      <w:jc w:val="left"/>
    </w:pPr>
  </w:style>
  <w:style w:type="character" w:styleId="Hyperlink">
    <w:name w:val="Hyperlink"/>
    <w:basedOn w:val="Absatz-Standardschriftart"/>
    <w:uiPriority w:val="99"/>
    <w:unhideWhenUsed/>
    <w:rsid w:val="00E1541B"/>
    <w:rPr>
      <w:color w:val="0000FF" w:themeColor="hyperlink"/>
      <w:u w:val="single"/>
    </w:rPr>
  </w:style>
  <w:style w:type="paragraph" w:styleId="Sprechblasentext">
    <w:name w:val="Balloon Text"/>
    <w:basedOn w:val="Standard"/>
    <w:link w:val="SprechblasentextZchn"/>
    <w:uiPriority w:val="99"/>
    <w:semiHidden/>
    <w:unhideWhenUsed/>
    <w:rsid w:val="00E1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541B"/>
    <w:rPr>
      <w:rFonts w:ascii="Tahoma" w:hAnsi="Tahoma" w:cs="Tahoma"/>
      <w:sz w:val="16"/>
      <w:szCs w:val="16"/>
    </w:rPr>
  </w:style>
  <w:style w:type="character" w:customStyle="1" w:styleId="berschrift3Zchn">
    <w:name w:val="Überschrift 3 Zchn"/>
    <w:basedOn w:val="Absatz-Standardschriftart"/>
    <w:link w:val="berschrift3"/>
    <w:uiPriority w:val="9"/>
    <w:rsid w:val="002E04D8"/>
    <w:rPr>
      <w:rFonts w:ascii="Arial" w:eastAsia="Arial" w:hAnsi="Arial" w:cs="Arial"/>
      <w:b/>
      <w:lang w:eastAsia="de-CH"/>
    </w:rPr>
  </w:style>
  <w:style w:type="character" w:customStyle="1" w:styleId="berschrift4Zchn">
    <w:name w:val="Überschrift 4 Zchn"/>
    <w:basedOn w:val="Absatz-Standardschriftart"/>
    <w:link w:val="berschrift4"/>
    <w:uiPriority w:val="9"/>
    <w:rsid w:val="00B47AB0"/>
    <w:rPr>
      <w:rFonts w:ascii="Arial" w:eastAsiaTheme="majorEastAsia" w:hAnsi="Arial" w:cstheme="majorBidi"/>
      <w:b/>
      <w:bCs/>
      <w:iCs/>
    </w:rPr>
  </w:style>
  <w:style w:type="paragraph" w:customStyle="1" w:styleId="DecimalAligned">
    <w:name w:val="Decimal Aligned"/>
    <w:basedOn w:val="Standard"/>
    <w:uiPriority w:val="40"/>
    <w:qFormat/>
    <w:rsid w:val="006D4BE6"/>
    <w:pPr>
      <w:tabs>
        <w:tab w:val="decimal" w:pos="360"/>
      </w:tabs>
    </w:pPr>
    <w:rPr>
      <w:lang w:eastAsia="de-CH"/>
    </w:rPr>
  </w:style>
  <w:style w:type="paragraph" w:styleId="Funotentext">
    <w:name w:val="footnote text"/>
    <w:basedOn w:val="Standard"/>
    <w:link w:val="FunotentextZchn"/>
    <w:uiPriority w:val="99"/>
    <w:unhideWhenUsed/>
    <w:rsid w:val="006D4BE6"/>
    <w:pPr>
      <w:spacing w:after="0" w:line="240" w:lineRule="auto"/>
    </w:pPr>
    <w:rPr>
      <w:rFonts w:eastAsiaTheme="minorEastAsia"/>
      <w:sz w:val="20"/>
      <w:szCs w:val="20"/>
      <w:lang w:eastAsia="de-CH"/>
    </w:rPr>
  </w:style>
  <w:style w:type="character" w:customStyle="1" w:styleId="FunotentextZchn">
    <w:name w:val="Fußnotentext Zchn"/>
    <w:basedOn w:val="Absatz-Standardschriftart"/>
    <w:link w:val="Funotentext"/>
    <w:uiPriority w:val="99"/>
    <w:rsid w:val="006D4BE6"/>
    <w:rPr>
      <w:rFonts w:eastAsiaTheme="minorEastAsia"/>
      <w:sz w:val="20"/>
      <w:szCs w:val="20"/>
      <w:lang w:eastAsia="de-CH"/>
    </w:rPr>
  </w:style>
  <w:style w:type="character" w:styleId="SchwacheHervorhebung">
    <w:name w:val="Subtle Emphasis"/>
    <w:basedOn w:val="Absatz-Standardschriftart"/>
    <w:uiPriority w:val="19"/>
    <w:qFormat/>
    <w:rsid w:val="006D4BE6"/>
    <w:rPr>
      <w:i/>
      <w:iCs/>
      <w:color w:val="7F7F7F" w:themeColor="text1" w:themeTint="80"/>
    </w:rPr>
  </w:style>
  <w:style w:type="table" w:styleId="HelleSchattierung-Akzent1">
    <w:name w:val="Light Shading Accent 1"/>
    <w:basedOn w:val="NormaleTabelle"/>
    <w:uiPriority w:val="60"/>
    <w:rsid w:val="006D4BE6"/>
    <w:pPr>
      <w:spacing w:after="0" w:line="240" w:lineRule="auto"/>
    </w:pPr>
    <w:rPr>
      <w:rFonts w:eastAsiaTheme="minorEastAsia"/>
      <w:color w:val="365F91" w:themeColor="accent1" w:themeShade="BF"/>
      <w:lang w:eastAsia="de-CH"/>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KeinLeerraum">
    <w:name w:val="No Spacing"/>
    <w:uiPriority w:val="1"/>
    <w:qFormat/>
    <w:rsid w:val="006D4BE6"/>
    <w:pPr>
      <w:spacing w:after="0" w:line="240" w:lineRule="auto"/>
    </w:pPr>
  </w:style>
  <w:style w:type="paragraph" w:styleId="Kopfzeile">
    <w:name w:val="header"/>
    <w:basedOn w:val="Standard"/>
    <w:link w:val="KopfzeileZchn"/>
    <w:unhideWhenUsed/>
    <w:rsid w:val="006D4B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4BE6"/>
  </w:style>
  <w:style w:type="paragraph" w:styleId="Fuzeile">
    <w:name w:val="footer"/>
    <w:basedOn w:val="Standard"/>
    <w:link w:val="FuzeileZchn"/>
    <w:unhideWhenUsed/>
    <w:rsid w:val="006D4B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4BE6"/>
  </w:style>
  <w:style w:type="paragraph" w:customStyle="1" w:styleId="HeaderOdd">
    <w:name w:val="Header Odd"/>
    <w:basedOn w:val="KeinLeerraum"/>
    <w:qFormat/>
    <w:rsid w:val="006D4BE6"/>
    <w:pPr>
      <w:pBdr>
        <w:bottom w:val="single" w:sz="4" w:space="1" w:color="4F81BD" w:themeColor="accent1"/>
      </w:pBdr>
      <w:jc w:val="right"/>
    </w:pPr>
    <w:rPr>
      <w:rFonts w:eastAsiaTheme="minorEastAsia"/>
      <w:b/>
      <w:bCs/>
      <w:color w:val="1F497D" w:themeColor="text2"/>
      <w:sz w:val="20"/>
      <w:szCs w:val="23"/>
      <w:lang w:val="de-DE" w:eastAsia="ja-JP"/>
    </w:rPr>
  </w:style>
  <w:style w:type="paragraph" w:customStyle="1" w:styleId="Standardlinksbndig">
    <w:name w:val="Standard linksbündig"/>
    <w:basedOn w:val="Standard"/>
    <w:link w:val="StandardlinksbndigZchn"/>
    <w:rsid w:val="00F35000"/>
    <w:pPr>
      <w:widowControl w:val="0"/>
      <w:spacing w:after="0" w:line="240" w:lineRule="auto"/>
    </w:pPr>
    <w:rPr>
      <w:rFonts w:ascii="Calibri" w:eastAsia="Times New Roman" w:hAnsi="Calibri" w:cs="Times New Roman"/>
      <w:sz w:val="20"/>
      <w:szCs w:val="20"/>
    </w:rPr>
  </w:style>
  <w:style w:type="character" w:customStyle="1" w:styleId="StandardlinksbndigZchn">
    <w:name w:val="Standard linksbündig Zchn"/>
    <w:link w:val="Standardlinksbndig"/>
    <w:rsid w:val="00F35000"/>
    <w:rPr>
      <w:rFonts w:ascii="Calibri" w:eastAsia="Times New Roman" w:hAnsi="Calibri" w:cs="Times New Roman"/>
      <w:sz w:val="20"/>
      <w:szCs w:val="20"/>
    </w:rPr>
  </w:style>
  <w:style w:type="paragraph" w:styleId="StandardWeb">
    <w:name w:val="Normal (Web)"/>
    <w:basedOn w:val="Standard"/>
    <w:uiPriority w:val="99"/>
    <w:unhideWhenUsed/>
    <w:rsid w:val="00CE1C79"/>
    <w:pPr>
      <w:spacing w:before="100" w:beforeAutospacing="1" w:after="100" w:afterAutospacing="1" w:line="240" w:lineRule="auto"/>
    </w:pPr>
    <w:rPr>
      <w:rFonts w:ascii="Times New Roman" w:eastAsia="Times New Roman" w:hAnsi="Times New Roman" w:cs="Times New Roman"/>
      <w:szCs w:val="24"/>
      <w:lang w:eastAsia="de-CH"/>
    </w:rPr>
  </w:style>
  <w:style w:type="character" w:customStyle="1" w:styleId="toctoggle">
    <w:name w:val="toctoggle"/>
    <w:basedOn w:val="Absatz-Standardschriftart"/>
    <w:rsid w:val="00CE1C79"/>
  </w:style>
  <w:style w:type="character" w:styleId="BesuchterLink">
    <w:name w:val="FollowedHyperlink"/>
    <w:basedOn w:val="Absatz-Standardschriftart"/>
    <w:uiPriority w:val="99"/>
    <w:semiHidden/>
    <w:unhideWhenUsed/>
    <w:rsid w:val="00CE1C79"/>
    <w:rPr>
      <w:color w:val="800080" w:themeColor="followedHyperlink"/>
      <w:u w:val="single"/>
    </w:rPr>
  </w:style>
  <w:style w:type="character" w:styleId="Hervorhebung">
    <w:name w:val="Emphasis"/>
    <w:basedOn w:val="Absatz-Standardschriftart"/>
    <w:uiPriority w:val="20"/>
    <w:qFormat/>
    <w:rsid w:val="007122DD"/>
    <w:rPr>
      <w:i/>
      <w:iCs/>
    </w:rPr>
  </w:style>
  <w:style w:type="character" w:customStyle="1" w:styleId="mw-headline">
    <w:name w:val="mw-headline"/>
    <w:basedOn w:val="Absatz-Standardschriftart"/>
    <w:rsid w:val="005872E6"/>
  </w:style>
  <w:style w:type="character" w:customStyle="1" w:styleId="editsection3">
    <w:name w:val="editsection3"/>
    <w:basedOn w:val="Absatz-Standardschriftart"/>
    <w:rsid w:val="005872E6"/>
  </w:style>
  <w:style w:type="character" w:customStyle="1" w:styleId="berschrift5Zchn">
    <w:name w:val="Überschrift 5 Zchn"/>
    <w:basedOn w:val="Absatz-Standardschriftart"/>
    <w:link w:val="berschrift5"/>
    <w:uiPriority w:val="9"/>
    <w:rsid w:val="005872E6"/>
    <w:rPr>
      <w:rFonts w:asciiTheme="majorHAnsi" w:eastAsiaTheme="majorEastAsia" w:hAnsiTheme="majorHAnsi" w:cstheme="majorBidi"/>
      <w:color w:val="243F60" w:themeColor="accent1" w:themeShade="7F"/>
    </w:rPr>
  </w:style>
  <w:style w:type="paragraph" w:styleId="Listenabsatz">
    <w:name w:val="List Paragraph"/>
    <w:basedOn w:val="Standard"/>
    <w:uiPriority w:val="34"/>
    <w:qFormat/>
    <w:rsid w:val="00142500"/>
    <w:pPr>
      <w:ind w:left="720"/>
      <w:contextualSpacing/>
    </w:pPr>
  </w:style>
  <w:style w:type="character" w:customStyle="1" w:styleId="berschrift6Zchn">
    <w:name w:val="Überschrift 6 Zchn"/>
    <w:basedOn w:val="Absatz-Standardschriftart"/>
    <w:link w:val="berschrift6"/>
    <w:uiPriority w:val="9"/>
    <w:semiHidden/>
    <w:rsid w:val="00D409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409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409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409C9"/>
    <w:rPr>
      <w:rFonts w:asciiTheme="majorHAnsi" w:eastAsiaTheme="majorEastAsia" w:hAnsiTheme="majorHAnsi" w:cstheme="majorBidi"/>
      <w:i/>
      <w:iCs/>
      <w:color w:val="404040" w:themeColor="text1" w:themeTint="BF"/>
      <w:sz w:val="20"/>
      <w:szCs w:val="20"/>
    </w:rPr>
  </w:style>
  <w:style w:type="paragraph" w:styleId="Verzeichnis3">
    <w:name w:val="toc 3"/>
    <w:basedOn w:val="Standard"/>
    <w:next w:val="Standard"/>
    <w:autoRedefine/>
    <w:uiPriority w:val="39"/>
    <w:unhideWhenUsed/>
    <w:qFormat/>
    <w:rsid w:val="00066C51"/>
    <w:pPr>
      <w:tabs>
        <w:tab w:val="left" w:pos="1320"/>
        <w:tab w:val="right" w:leader="dot" w:pos="9060"/>
      </w:tabs>
      <w:spacing w:after="100"/>
      <w:ind w:left="442"/>
      <w:jc w:val="left"/>
    </w:pPr>
    <w:rPr>
      <w:rFonts w:cs="Arial"/>
      <w:noProof/>
    </w:rPr>
  </w:style>
  <w:style w:type="character" w:styleId="Fett">
    <w:name w:val="Strong"/>
    <w:basedOn w:val="Absatz-Standardschriftart"/>
    <w:uiPriority w:val="22"/>
    <w:qFormat/>
    <w:rsid w:val="000157D2"/>
    <w:rPr>
      <w:b/>
      <w:bCs/>
    </w:rPr>
  </w:style>
  <w:style w:type="table" w:styleId="Tabellenraster">
    <w:name w:val="Table Grid"/>
    <w:basedOn w:val="NormaleTabelle"/>
    <w:uiPriority w:val="59"/>
    <w:rsid w:val="00FE5072"/>
    <w:pPr>
      <w:spacing w:after="0" w:line="240" w:lineRule="auto"/>
    </w:pPr>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970C02"/>
    <w:rPr>
      <w:vertAlign w:val="superscript"/>
    </w:rPr>
  </w:style>
  <w:style w:type="paragraph" w:styleId="Beschriftung">
    <w:name w:val="caption"/>
    <w:basedOn w:val="Standard"/>
    <w:next w:val="Standard"/>
    <w:uiPriority w:val="35"/>
    <w:unhideWhenUsed/>
    <w:qFormat/>
    <w:rsid w:val="00AA55E1"/>
    <w:pPr>
      <w:spacing w:line="240" w:lineRule="auto"/>
    </w:pPr>
    <w:rPr>
      <w:b/>
      <w:bCs/>
      <w:color w:val="4F81BD" w:themeColor="accent1"/>
      <w:sz w:val="18"/>
      <w:szCs w:val="18"/>
    </w:rPr>
  </w:style>
  <w:style w:type="paragraph" w:styleId="Verzeichnis4">
    <w:name w:val="toc 4"/>
    <w:basedOn w:val="Standard"/>
    <w:next w:val="Standard"/>
    <w:autoRedefine/>
    <w:uiPriority w:val="39"/>
    <w:semiHidden/>
    <w:unhideWhenUsed/>
    <w:rsid w:val="00DA0F46"/>
    <w:pPr>
      <w:spacing w:after="0"/>
      <w:ind w:left="660"/>
      <w:jc w:val="left"/>
    </w:pPr>
    <w:rPr>
      <w:rFonts w:asciiTheme="minorHAnsi" w:hAnsiTheme="minorHAnsi"/>
      <w:sz w:val="18"/>
      <w:szCs w:val="18"/>
    </w:rPr>
  </w:style>
  <w:style w:type="paragraph" w:styleId="Verzeichnis5">
    <w:name w:val="toc 5"/>
    <w:basedOn w:val="Standard"/>
    <w:next w:val="Standard"/>
    <w:autoRedefine/>
    <w:uiPriority w:val="39"/>
    <w:semiHidden/>
    <w:unhideWhenUsed/>
    <w:rsid w:val="00DA0F46"/>
    <w:pPr>
      <w:spacing w:after="0"/>
      <w:ind w:left="880"/>
      <w:jc w:val="left"/>
    </w:pPr>
    <w:rPr>
      <w:rFonts w:asciiTheme="minorHAnsi" w:hAnsiTheme="minorHAnsi"/>
      <w:sz w:val="18"/>
      <w:szCs w:val="18"/>
    </w:rPr>
  </w:style>
  <w:style w:type="paragraph" w:styleId="Verzeichnis6">
    <w:name w:val="toc 6"/>
    <w:basedOn w:val="Standard"/>
    <w:next w:val="Standard"/>
    <w:autoRedefine/>
    <w:uiPriority w:val="39"/>
    <w:semiHidden/>
    <w:unhideWhenUsed/>
    <w:rsid w:val="00DA0F46"/>
    <w:pPr>
      <w:spacing w:after="0"/>
      <w:ind w:left="1100"/>
      <w:jc w:val="left"/>
    </w:pPr>
    <w:rPr>
      <w:rFonts w:asciiTheme="minorHAnsi" w:hAnsiTheme="minorHAnsi"/>
      <w:sz w:val="18"/>
      <w:szCs w:val="18"/>
    </w:rPr>
  </w:style>
  <w:style w:type="paragraph" w:styleId="Verzeichnis7">
    <w:name w:val="toc 7"/>
    <w:basedOn w:val="Standard"/>
    <w:next w:val="Standard"/>
    <w:autoRedefine/>
    <w:uiPriority w:val="39"/>
    <w:semiHidden/>
    <w:unhideWhenUsed/>
    <w:rsid w:val="00DA0F46"/>
    <w:pPr>
      <w:spacing w:after="0"/>
      <w:ind w:left="1320"/>
      <w:jc w:val="left"/>
    </w:pPr>
    <w:rPr>
      <w:rFonts w:asciiTheme="minorHAnsi" w:hAnsiTheme="minorHAnsi"/>
      <w:sz w:val="18"/>
      <w:szCs w:val="18"/>
    </w:rPr>
  </w:style>
  <w:style w:type="paragraph" w:styleId="Verzeichnis8">
    <w:name w:val="toc 8"/>
    <w:basedOn w:val="Standard"/>
    <w:next w:val="Standard"/>
    <w:autoRedefine/>
    <w:uiPriority w:val="39"/>
    <w:semiHidden/>
    <w:unhideWhenUsed/>
    <w:rsid w:val="00DA0F46"/>
    <w:pPr>
      <w:spacing w:after="0"/>
      <w:ind w:left="1540"/>
      <w:jc w:val="left"/>
    </w:pPr>
    <w:rPr>
      <w:rFonts w:asciiTheme="minorHAnsi" w:hAnsiTheme="minorHAnsi"/>
      <w:sz w:val="18"/>
      <w:szCs w:val="18"/>
    </w:rPr>
  </w:style>
  <w:style w:type="paragraph" w:styleId="Verzeichnis9">
    <w:name w:val="toc 9"/>
    <w:basedOn w:val="Standard"/>
    <w:next w:val="Standard"/>
    <w:autoRedefine/>
    <w:uiPriority w:val="39"/>
    <w:semiHidden/>
    <w:unhideWhenUsed/>
    <w:rsid w:val="00DA0F46"/>
    <w:pPr>
      <w:spacing w:after="0"/>
      <w:ind w:left="1760"/>
      <w:jc w:val="left"/>
    </w:pPr>
    <w:rPr>
      <w:rFonts w:asciiTheme="minorHAnsi" w:hAnsiTheme="minorHAnsi"/>
      <w:sz w:val="18"/>
      <w:szCs w:val="18"/>
    </w:rPr>
  </w:style>
  <w:style w:type="character" w:styleId="Kommentarzeichen">
    <w:name w:val="annotation reference"/>
    <w:basedOn w:val="Absatz-Standardschriftart"/>
    <w:uiPriority w:val="99"/>
    <w:semiHidden/>
    <w:unhideWhenUsed/>
    <w:rsid w:val="001845BB"/>
    <w:rPr>
      <w:sz w:val="16"/>
      <w:szCs w:val="16"/>
    </w:rPr>
  </w:style>
  <w:style w:type="paragraph" w:styleId="Kommentartext">
    <w:name w:val="annotation text"/>
    <w:basedOn w:val="Standard"/>
    <w:link w:val="KommentartextZchn"/>
    <w:uiPriority w:val="99"/>
    <w:semiHidden/>
    <w:unhideWhenUsed/>
    <w:rsid w:val="00184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45B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1845BB"/>
    <w:rPr>
      <w:b/>
      <w:bCs/>
    </w:rPr>
  </w:style>
  <w:style w:type="character" w:customStyle="1" w:styleId="KommentarthemaZchn">
    <w:name w:val="Kommentarthema Zchn"/>
    <w:basedOn w:val="KommentartextZchn"/>
    <w:link w:val="Kommentarthema"/>
    <w:uiPriority w:val="99"/>
    <w:semiHidden/>
    <w:rsid w:val="001845B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8923">
      <w:bodyDiv w:val="1"/>
      <w:marLeft w:val="0"/>
      <w:marRight w:val="0"/>
      <w:marTop w:val="0"/>
      <w:marBottom w:val="0"/>
      <w:divBdr>
        <w:top w:val="none" w:sz="0" w:space="0" w:color="auto"/>
        <w:left w:val="none" w:sz="0" w:space="0" w:color="auto"/>
        <w:bottom w:val="none" w:sz="0" w:space="0" w:color="auto"/>
        <w:right w:val="none" w:sz="0" w:space="0" w:color="auto"/>
      </w:divBdr>
      <w:divsChild>
        <w:div w:id="1357464484">
          <w:marLeft w:val="0"/>
          <w:marRight w:val="0"/>
          <w:marTop w:val="0"/>
          <w:marBottom w:val="0"/>
          <w:divBdr>
            <w:top w:val="none" w:sz="0" w:space="0" w:color="auto"/>
            <w:left w:val="none" w:sz="0" w:space="0" w:color="auto"/>
            <w:bottom w:val="none" w:sz="0" w:space="0" w:color="auto"/>
            <w:right w:val="none" w:sz="0" w:space="0" w:color="auto"/>
          </w:divBdr>
          <w:divsChild>
            <w:div w:id="851141724">
              <w:marLeft w:val="0"/>
              <w:marRight w:val="0"/>
              <w:marTop w:val="0"/>
              <w:marBottom w:val="0"/>
              <w:divBdr>
                <w:top w:val="none" w:sz="0" w:space="0" w:color="auto"/>
                <w:left w:val="none" w:sz="0" w:space="0" w:color="auto"/>
                <w:bottom w:val="none" w:sz="0" w:space="0" w:color="auto"/>
                <w:right w:val="none" w:sz="0" w:space="0" w:color="auto"/>
              </w:divBdr>
              <w:divsChild>
                <w:div w:id="173435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645765">
      <w:bodyDiv w:val="1"/>
      <w:marLeft w:val="0"/>
      <w:marRight w:val="0"/>
      <w:marTop w:val="0"/>
      <w:marBottom w:val="0"/>
      <w:divBdr>
        <w:top w:val="none" w:sz="0" w:space="0" w:color="auto"/>
        <w:left w:val="none" w:sz="0" w:space="0" w:color="auto"/>
        <w:bottom w:val="none" w:sz="0" w:space="0" w:color="auto"/>
        <w:right w:val="none" w:sz="0" w:space="0" w:color="auto"/>
      </w:divBdr>
      <w:divsChild>
        <w:div w:id="43261935">
          <w:marLeft w:val="0"/>
          <w:marRight w:val="0"/>
          <w:marTop w:val="0"/>
          <w:marBottom w:val="0"/>
          <w:divBdr>
            <w:top w:val="none" w:sz="0" w:space="0" w:color="auto"/>
            <w:left w:val="none" w:sz="0" w:space="0" w:color="auto"/>
            <w:bottom w:val="none" w:sz="0" w:space="0" w:color="auto"/>
            <w:right w:val="none" w:sz="0" w:space="0" w:color="auto"/>
          </w:divBdr>
          <w:divsChild>
            <w:div w:id="671491018">
              <w:marLeft w:val="0"/>
              <w:marRight w:val="0"/>
              <w:marTop w:val="0"/>
              <w:marBottom w:val="0"/>
              <w:divBdr>
                <w:top w:val="none" w:sz="0" w:space="0" w:color="auto"/>
                <w:left w:val="none" w:sz="0" w:space="0" w:color="auto"/>
                <w:bottom w:val="none" w:sz="0" w:space="0" w:color="auto"/>
                <w:right w:val="none" w:sz="0" w:space="0" w:color="auto"/>
              </w:divBdr>
              <w:divsChild>
                <w:div w:id="21026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79315">
      <w:bodyDiv w:val="1"/>
      <w:marLeft w:val="0"/>
      <w:marRight w:val="0"/>
      <w:marTop w:val="0"/>
      <w:marBottom w:val="0"/>
      <w:divBdr>
        <w:top w:val="none" w:sz="0" w:space="0" w:color="auto"/>
        <w:left w:val="none" w:sz="0" w:space="0" w:color="auto"/>
        <w:bottom w:val="none" w:sz="0" w:space="0" w:color="auto"/>
        <w:right w:val="none" w:sz="0" w:space="0" w:color="auto"/>
      </w:divBdr>
    </w:div>
    <w:div w:id="596981473">
      <w:bodyDiv w:val="1"/>
      <w:marLeft w:val="0"/>
      <w:marRight w:val="0"/>
      <w:marTop w:val="0"/>
      <w:marBottom w:val="0"/>
      <w:divBdr>
        <w:top w:val="none" w:sz="0" w:space="0" w:color="auto"/>
        <w:left w:val="none" w:sz="0" w:space="0" w:color="auto"/>
        <w:bottom w:val="none" w:sz="0" w:space="0" w:color="auto"/>
        <w:right w:val="none" w:sz="0" w:space="0" w:color="auto"/>
      </w:divBdr>
      <w:divsChild>
        <w:div w:id="1083453768">
          <w:marLeft w:val="0"/>
          <w:marRight w:val="0"/>
          <w:marTop w:val="0"/>
          <w:marBottom w:val="0"/>
          <w:divBdr>
            <w:top w:val="none" w:sz="0" w:space="0" w:color="auto"/>
            <w:left w:val="none" w:sz="0" w:space="0" w:color="auto"/>
            <w:bottom w:val="none" w:sz="0" w:space="0" w:color="auto"/>
            <w:right w:val="none" w:sz="0" w:space="0" w:color="auto"/>
          </w:divBdr>
          <w:divsChild>
            <w:div w:id="664938497">
              <w:marLeft w:val="0"/>
              <w:marRight w:val="0"/>
              <w:marTop w:val="0"/>
              <w:marBottom w:val="0"/>
              <w:divBdr>
                <w:top w:val="none" w:sz="0" w:space="0" w:color="auto"/>
                <w:left w:val="none" w:sz="0" w:space="0" w:color="auto"/>
                <w:bottom w:val="none" w:sz="0" w:space="0" w:color="auto"/>
                <w:right w:val="none" w:sz="0" w:space="0" w:color="auto"/>
              </w:divBdr>
              <w:divsChild>
                <w:div w:id="642542167">
                  <w:marLeft w:val="0"/>
                  <w:marRight w:val="0"/>
                  <w:marTop w:val="0"/>
                  <w:marBottom w:val="0"/>
                  <w:divBdr>
                    <w:top w:val="none" w:sz="0" w:space="0" w:color="auto"/>
                    <w:left w:val="none" w:sz="0" w:space="0" w:color="auto"/>
                    <w:bottom w:val="none" w:sz="0" w:space="0" w:color="auto"/>
                    <w:right w:val="none" w:sz="0" w:space="0" w:color="auto"/>
                  </w:divBdr>
                  <w:divsChild>
                    <w:div w:id="95637897">
                      <w:marLeft w:val="0"/>
                      <w:marRight w:val="0"/>
                      <w:marTop w:val="0"/>
                      <w:marBottom w:val="0"/>
                      <w:divBdr>
                        <w:top w:val="none" w:sz="0" w:space="0" w:color="auto"/>
                        <w:left w:val="none" w:sz="0" w:space="0" w:color="auto"/>
                        <w:bottom w:val="none" w:sz="0" w:space="0" w:color="auto"/>
                        <w:right w:val="none" w:sz="0" w:space="0" w:color="auto"/>
                      </w:divBdr>
                      <w:divsChild>
                        <w:div w:id="809439884">
                          <w:marLeft w:val="0"/>
                          <w:marRight w:val="0"/>
                          <w:marTop w:val="0"/>
                          <w:marBottom w:val="0"/>
                          <w:divBdr>
                            <w:top w:val="none" w:sz="0" w:space="0" w:color="auto"/>
                            <w:left w:val="none" w:sz="0" w:space="0" w:color="auto"/>
                            <w:bottom w:val="none" w:sz="0" w:space="0" w:color="auto"/>
                            <w:right w:val="none" w:sz="0" w:space="0" w:color="auto"/>
                          </w:divBdr>
                          <w:divsChild>
                            <w:div w:id="1286228208">
                              <w:marLeft w:val="0"/>
                              <w:marRight w:val="0"/>
                              <w:marTop w:val="0"/>
                              <w:marBottom w:val="0"/>
                              <w:divBdr>
                                <w:top w:val="none" w:sz="0" w:space="0" w:color="auto"/>
                                <w:left w:val="none" w:sz="0" w:space="0" w:color="auto"/>
                                <w:bottom w:val="none" w:sz="0" w:space="0" w:color="auto"/>
                                <w:right w:val="none" w:sz="0" w:space="0" w:color="auto"/>
                              </w:divBdr>
                              <w:divsChild>
                                <w:div w:id="155150322">
                                  <w:marLeft w:val="0"/>
                                  <w:marRight w:val="0"/>
                                  <w:marTop w:val="0"/>
                                  <w:marBottom w:val="0"/>
                                  <w:divBdr>
                                    <w:top w:val="none" w:sz="0" w:space="0" w:color="auto"/>
                                    <w:left w:val="none" w:sz="0" w:space="0" w:color="auto"/>
                                    <w:bottom w:val="none" w:sz="0" w:space="0" w:color="auto"/>
                                    <w:right w:val="none" w:sz="0" w:space="0" w:color="auto"/>
                                  </w:divBdr>
                                  <w:divsChild>
                                    <w:div w:id="1208563282">
                                      <w:marLeft w:val="0"/>
                                      <w:marRight w:val="0"/>
                                      <w:marTop w:val="0"/>
                                      <w:marBottom w:val="0"/>
                                      <w:divBdr>
                                        <w:top w:val="none" w:sz="0" w:space="0" w:color="auto"/>
                                        <w:left w:val="none" w:sz="0" w:space="0" w:color="auto"/>
                                        <w:bottom w:val="none" w:sz="0" w:space="0" w:color="auto"/>
                                        <w:right w:val="none" w:sz="0" w:space="0" w:color="auto"/>
                                      </w:divBdr>
                                      <w:divsChild>
                                        <w:div w:id="1187985570">
                                          <w:marLeft w:val="0"/>
                                          <w:marRight w:val="0"/>
                                          <w:marTop w:val="0"/>
                                          <w:marBottom w:val="0"/>
                                          <w:divBdr>
                                            <w:top w:val="none" w:sz="0" w:space="0" w:color="auto"/>
                                            <w:left w:val="none" w:sz="0" w:space="0" w:color="auto"/>
                                            <w:bottom w:val="none" w:sz="0" w:space="0" w:color="auto"/>
                                            <w:right w:val="none" w:sz="0" w:space="0" w:color="auto"/>
                                          </w:divBdr>
                                          <w:divsChild>
                                            <w:div w:id="1868329837">
                                              <w:marLeft w:val="0"/>
                                              <w:marRight w:val="0"/>
                                              <w:marTop w:val="0"/>
                                              <w:marBottom w:val="0"/>
                                              <w:divBdr>
                                                <w:top w:val="none" w:sz="0" w:space="0" w:color="auto"/>
                                                <w:left w:val="none" w:sz="0" w:space="0" w:color="auto"/>
                                                <w:bottom w:val="none" w:sz="0" w:space="0" w:color="auto"/>
                                                <w:right w:val="none" w:sz="0" w:space="0" w:color="auto"/>
                                              </w:divBdr>
                                              <w:divsChild>
                                                <w:div w:id="1098403246">
                                                  <w:marLeft w:val="0"/>
                                                  <w:marRight w:val="0"/>
                                                  <w:marTop w:val="0"/>
                                                  <w:marBottom w:val="0"/>
                                                  <w:divBdr>
                                                    <w:top w:val="none" w:sz="0" w:space="0" w:color="auto"/>
                                                    <w:left w:val="none" w:sz="0" w:space="0" w:color="auto"/>
                                                    <w:bottom w:val="none" w:sz="0" w:space="0" w:color="auto"/>
                                                    <w:right w:val="none" w:sz="0" w:space="0" w:color="auto"/>
                                                  </w:divBdr>
                                                </w:div>
                                                <w:div w:id="425855483">
                                                  <w:marLeft w:val="0"/>
                                                  <w:marRight w:val="0"/>
                                                  <w:marTop w:val="0"/>
                                                  <w:marBottom w:val="0"/>
                                                  <w:divBdr>
                                                    <w:top w:val="none" w:sz="0" w:space="0" w:color="auto"/>
                                                    <w:left w:val="none" w:sz="0" w:space="0" w:color="auto"/>
                                                    <w:bottom w:val="none" w:sz="0" w:space="0" w:color="auto"/>
                                                    <w:right w:val="none" w:sz="0" w:space="0" w:color="auto"/>
                                                  </w:divBdr>
                                                </w:div>
                                                <w:div w:id="2049448752">
                                                  <w:marLeft w:val="0"/>
                                                  <w:marRight w:val="0"/>
                                                  <w:marTop w:val="0"/>
                                                  <w:marBottom w:val="0"/>
                                                  <w:divBdr>
                                                    <w:top w:val="none" w:sz="0" w:space="0" w:color="auto"/>
                                                    <w:left w:val="none" w:sz="0" w:space="0" w:color="auto"/>
                                                    <w:bottom w:val="none" w:sz="0" w:space="0" w:color="auto"/>
                                                    <w:right w:val="none" w:sz="0" w:space="0" w:color="auto"/>
                                                  </w:divBdr>
                                                </w:div>
                                                <w:div w:id="496773295">
                                                  <w:marLeft w:val="0"/>
                                                  <w:marRight w:val="0"/>
                                                  <w:marTop w:val="0"/>
                                                  <w:marBottom w:val="0"/>
                                                  <w:divBdr>
                                                    <w:top w:val="none" w:sz="0" w:space="0" w:color="auto"/>
                                                    <w:left w:val="none" w:sz="0" w:space="0" w:color="auto"/>
                                                    <w:bottom w:val="none" w:sz="0" w:space="0" w:color="auto"/>
                                                    <w:right w:val="none" w:sz="0" w:space="0" w:color="auto"/>
                                                  </w:divBdr>
                                                </w:div>
                                                <w:div w:id="1572959133">
                                                  <w:marLeft w:val="0"/>
                                                  <w:marRight w:val="0"/>
                                                  <w:marTop w:val="0"/>
                                                  <w:marBottom w:val="0"/>
                                                  <w:divBdr>
                                                    <w:top w:val="none" w:sz="0" w:space="0" w:color="auto"/>
                                                    <w:left w:val="none" w:sz="0" w:space="0" w:color="auto"/>
                                                    <w:bottom w:val="none" w:sz="0" w:space="0" w:color="auto"/>
                                                    <w:right w:val="none" w:sz="0" w:space="0" w:color="auto"/>
                                                  </w:divBdr>
                                                </w:div>
                                                <w:div w:id="1895119534">
                                                  <w:marLeft w:val="0"/>
                                                  <w:marRight w:val="0"/>
                                                  <w:marTop w:val="0"/>
                                                  <w:marBottom w:val="0"/>
                                                  <w:divBdr>
                                                    <w:top w:val="none" w:sz="0" w:space="0" w:color="auto"/>
                                                    <w:left w:val="none" w:sz="0" w:space="0" w:color="auto"/>
                                                    <w:bottom w:val="none" w:sz="0" w:space="0" w:color="auto"/>
                                                    <w:right w:val="none" w:sz="0" w:space="0" w:color="auto"/>
                                                  </w:divBdr>
                                                </w:div>
                                                <w:div w:id="1036273560">
                                                  <w:marLeft w:val="0"/>
                                                  <w:marRight w:val="0"/>
                                                  <w:marTop w:val="0"/>
                                                  <w:marBottom w:val="0"/>
                                                  <w:divBdr>
                                                    <w:top w:val="none" w:sz="0" w:space="0" w:color="auto"/>
                                                    <w:left w:val="none" w:sz="0" w:space="0" w:color="auto"/>
                                                    <w:bottom w:val="none" w:sz="0" w:space="0" w:color="auto"/>
                                                    <w:right w:val="none" w:sz="0" w:space="0" w:color="auto"/>
                                                  </w:divBdr>
                                                </w:div>
                                                <w:div w:id="527106273">
                                                  <w:marLeft w:val="0"/>
                                                  <w:marRight w:val="0"/>
                                                  <w:marTop w:val="0"/>
                                                  <w:marBottom w:val="0"/>
                                                  <w:divBdr>
                                                    <w:top w:val="none" w:sz="0" w:space="0" w:color="auto"/>
                                                    <w:left w:val="none" w:sz="0" w:space="0" w:color="auto"/>
                                                    <w:bottom w:val="none" w:sz="0" w:space="0" w:color="auto"/>
                                                    <w:right w:val="none" w:sz="0" w:space="0" w:color="auto"/>
                                                  </w:divBdr>
                                                </w:div>
                                                <w:div w:id="954211822">
                                                  <w:marLeft w:val="0"/>
                                                  <w:marRight w:val="0"/>
                                                  <w:marTop w:val="0"/>
                                                  <w:marBottom w:val="0"/>
                                                  <w:divBdr>
                                                    <w:top w:val="none" w:sz="0" w:space="0" w:color="auto"/>
                                                    <w:left w:val="none" w:sz="0" w:space="0" w:color="auto"/>
                                                    <w:bottom w:val="none" w:sz="0" w:space="0" w:color="auto"/>
                                                    <w:right w:val="none" w:sz="0" w:space="0" w:color="auto"/>
                                                  </w:divBdr>
                                                </w:div>
                                                <w:div w:id="1296764235">
                                                  <w:marLeft w:val="0"/>
                                                  <w:marRight w:val="0"/>
                                                  <w:marTop w:val="0"/>
                                                  <w:marBottom w:val="0"/>
                                                  <w:divBdr>
                                                    <w:top w:val="none" w:sz="0" w:space="0" w:color="auto"/>
                                                    <w:left w:val="none" w:sz="0" w:space="0" w:color="auto"/>
                                                    <w:bottom w:val="none" w:sz="0" w:space="0" w:color="auto"/>
                                                    <w:right w:val="none" w:sz="0" w:space="0" w:color="auto"/>
                                                  </w:divBdr>
                                                </w:div>
                                                <w:div w:id="1986618763">
                                                  <w:marLeft w:val="0"/>
                                                  <w:marRight w:val="0"/>
                                                  <w:marTop w:val="0"/>
                                                  <w:marBottom w:val="0"/>
                                                  <w:divBdr>
                                                    <w:top w:val="none" w:sz="0" w:space="0" w:color="auto"/>
                                                    <w:left w:val="none" w:sz="0" w:space="0" w:color="auto"/>
                                                    <w:bottom w:val="none" w:sz="0" w:space="0" w:color="auto"/>
                                                    <w:right w:val="none" w:sz="0" w:space="0" w:color="auto"/>
                                                  </w:divBdr>
                                                </w:div>
                                                <w:div w:id="602955512">
                                                  <w:marLeft w:val="0"/>
                                                  <w:marRight w:val="0"/>
                                                  <w:marTop w:val="0"/>
                                                  <w:marBottom w:val="0"/>
                                                  <w:divBdr>
                                                    <w:top w:val="none" w:sz="0" w:space="0" w:color="auto"/>
                                                    <w:left w:val="none" w:sz="0" w:space="0" w:color="auto"/>
                                                    <w:bottom w:val="none" w:sz="0" w:space="0" w:color="auto"/>
                                                    <w:right w:val="none" w:sz="0" w:space="0" w:color="auto"/>
                                                  </w:divBdr>
                                                </w:div>
                                                <w:div w:id="1142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744800">
      <w:bodyDiv w:val="1"/>
      <w:marLeft w:val="0"/>
      <w:marRight w:val="0"/>
      <w:marTop w:val="0"/>
      <w:marBottom w:val="0"/>
      <w:divBdr>
        <w:top w:val="none" w:sz="0" w:space="0" w:color="auto"/>
        <w:left w:val="none" w:sz="0" w:space="0" w:color="auto"/>
        <w:bottom w:val="none" w:sz="0" w:space="0" w:color="auto"/>
        <w:right w:val="none" w:sz="0" w:space="0" w:color="auto"/>
      </w:divBdr>
      <w:divsChild>
        <w:div w:id="448400806">
          <w:marLeft w:val="0"/>
          <w:marRight w:val="0"/>
          <w:marTop w:val="0"/>
          <w:marBottom w:val="0"/>
          <w:divBdr>
            <w:top w:val="none" w:sz="0" w:space="0" w:color="auto"/>
            <w:left w:val="none" w:sz="0" w:space="0" w:color="auto"/>
            <w:bottom w:val="none" w:sz="0" w:space="0" w:color="auto"/>
            <w:right w:val="none" w:sz="0" w:space="0" w:color="auto"/>
          </w:divBdr>
          <w:divsChild>
            <w:div w:id="543640795">
              <w:marLeft w:val="0"/>
              <w:marRight w:val="0"/>
              <w:marTop w:val="0"/>
              <w:marBottom w:val="0"/>
              <w:divBdr>
                <w:top w:val="none" w:sz="0" w:space="0" w:color="auto"/>
                <w:left w:val="none" w:sz="0" w:space="0" w:color="auto"/>
                <w:bottom w:val="none" w:sz="0" w:space="0" w:color="auto"/>
                <w:right w:val="none" w:sz="0" w:space="0" w:color="auto"/>
              </w:divBdr>
              <w:divsChild>
                <w:div w:id="32266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331">
      <w:bodyDiv w:val="1"/>
      <w:marLeft w:val="0"/>
      <w:marRight w:val="0"/>
      <w:marTop w:val="0"/>
      <w:marBottom w:val="0"/>
      <w:divBdr>
        <w:top w:val="none" w:sz="0" w:space="0" w:color="auto"/>
        <w:left w:val="none" w:sz="0" w:space="0" w:color="auto"/>
        <w:bottom w:val="none" w:sz="0" w:space="0" w:color="auto"/>
        <w:right w:val="none" w:sz="0" w:space="0" w:color="auto"/>
      </w:divBdr>
    </w:div>
    <w:div w:id="740712325">
      <w:bodyDiv w:val="1"/>
      <w:marLeft w:val="0"/>
      <w:marRight w:val="0"/>
      <w:marTop w:val="0"/>
      <w:marBottom w:val="0"/>
      <w:divBdr>
        <w:top w:val="none" w:sz="0" w:space="0" w:color="auto"/>
        <w:left w:val="none" w:sz="0" w:space="0" w:color="auto"/>
        <w:bottom w:val="none" w:sz="0" w:space="0" w:color="auto"/>
        <w:right w:val="none" w:sz="0" w:space="0" w:color="auto"/>
      </w:divBdr>
    </w:div>
    <w:div w:id="760028762">
      <w:bodyDiv w:val="1"/>
      <w:marLeft w:val="0"/>
      <w:marRight w:val="0"/>
      <w:marTop w:val="0"/>
      <w:marBottom w:val="0"/>
      <w:divBdr>
        <w:top w:val="none" w:sz="0" w:space="0" w:color="auto"/>
        <w:left w:val="none" w:sz="0" w:space="0" w:color="auto"/>
        <w:bottom w:val="none" w:sz="0" w:space="0" w:color="auto"/>
        <w:right w:val="none" w:sz="0" w:space="0" w:color="auto"/>
      </w:divBdr>
    </w:div>
    <w:div w:id="897742196">
      <w:bodyDiv w:val="1"/>
      <w:marLeft w:val="0"/>
      <w:marRight w:val="0"/>
      <w:marTop w:val="0"/>
      <w:marBottom w:val="0"/>
      <w:divBdr>
        <w:top w:val="none" w:sz="0" w:space="0" w:color="auto"/>
        <w:left w:val="none" w:sz="0" w:space="0" w:color="auto"/>
        <w:bottom w:val="none" w:sz="0" w:space="0" w:color="auto"/>
        <w:right w:val="none" w:sz="0" w:space="0" w:color="auto"/>
      </w:divBdr>
    </w:div>
    <w:div w:id="1174493258">
      <w:bodyDiv w:val="1"/>
      <w:marLeft w:val="0"/>
      <w:marRight w:val="0"/>
      <w:marTop w:val="0"/>
      <w:marBottom w:val="0"/>
      <w:divBdr>
        <w:top w:val="none" w:sz="0" w:space="0" w:color="auto"/>
        <w:left w:val="none" w:sz="0" w:space="0" w:color="auto"/>
        <w:bottom w:val="none" w:sz="0" w:space="0" w:color="auto"/>
        <w:right w:val="none" w:sz="0" w:space="0" w:color="auto"/>
      </w:divBdr>
      <w:divsChild>
        <w:div w:id="1716545248">
          <w:marLeft w:val="0"/>
          <w:marRight w:val="0"/>
          <w:marTop w:val="0"/>
          <w:marBottom w:val="0"/>
          <w:divBdr>
            <w:top w:val="none" w:sz="0" w:space="0" w:color="auto"/>
            <w:left w:val="none" w:sz="0" w:space="0" w:color="auto"/>
            <w:bottom w:val="none" w:sz="0" w:space="0" w:color="auto"/>
            <w:right w:val="none" w:sz="0" w:space="0" w:color="auto"/>
          </w:divBdr>
          <w:divsChild>
            <w:div w:id="1439251349">
              <w:marLeft w:val="0"/>
              <w:marRight w:val="0"/>
              <w:marTop w:val="0"/>
              <w:marBottom w:val="0"/>
              <w:divBdr>
                <w:top w:val="none" w:sz="0" w:space="0" w:color="auto"/>
                <w:left w:val="none" w:sz="0" w:space="0" w:color="auto"/>
                <w:bottom w:val="none" w:sz="0" w:space="0" w:color="auto"/>
                <w:right w:val="none" w:sz="0" w:space="0" w:color="auto"/>
              </w:divBdr>
              <w:divsChild>
                <w:div w:id="52822141">
                  <w:marLeft w:val="375"/>
                  <w:marRight w:val="0"/>
                  <w:marTop w:val="0"/>
                  <w:marBottom w:val="0"/>
                  <w:divBdr>
                    <w:top w:val="none" w:sz="0" w:space="0" w:color="auto"/>
                    <w:left w:val="none" w:sz="0" w:space="0" w:color="auto"/>
                    <w:bottom w:val="none" w:sz="0" w:space="0" w:color="auto"/>
                    <w:right w:val="none" w:sz="0" w:space="0" w:color="auto"/>
                  </w:divBdr>
                  <w:divsChild>
                    <w:div w:id="1551453933">
                      <w:marLeft w:val="0"/>
                      <w:marRight w:val="0"/>
                      <w:marTop w:val="0"/>
                      <w:marBottom w:val="0"/>
                      <w:divBdr>
                        <w:top w:val="none" w:sz="0" w:space="0" w:color="auto"/>
                        <w:left w:val="none" w:sz="0" w:space="0" w:color="auto"/>
                        <w:bottom w:val="none" w:sz="0" w:space="0" w:color="auto"/>
                        <w:right w:val="none" w:sz="0" w:space="0" w:color="auto"/>
                      </w:divBdr>
                      <w:divsChild>
                        <w:div w:id="46075444">
                          <w:marLeft w:val="450"/>
                          <w:marRight w:val="0"/>
                          <w:marTop w:val="0"/>
                          <w:marBottom w:val="0"/>
                          <w:divBdr>
                            <w:top w:val="none" w:sz="0" w:space="0" w:color="auto"/>
                            <w:left w:val="none" w:sz="0" w:space="0" w:color="auto"/>
                            <w:bottom w:val="none" w:sz="0" w:space="0" w:color="auto"/>
                            <w:right w:val="none" w:sz="0" w:space="0" w:color="auto"/>
                          </w:divBdr>
                          <w:divsChild>
                            <w:div w:id="819804718">
                              <w:marLeft w:val="0"/>
                              <w:marRight w:val="0"/>
                              <w:marTop w:val="0"/>
                              <w:marBottom w:val="0"/>
                              <w:divBdr>
                                <w:top w:val="none" w:sz="0" w:space="0" w:color="auto"/>
                                <w:left w:val="none" w:sz="0" w:space="0" w:color="auto"/>
                                <w:bottom w:val="none" w:sz="0" w:space="0" w:color="auto"/>
                                <w:right w:val="none" w:sz="0" w:space="0" w:color="auto"/>
                              </w:divBdr>
                              <w:divsChild>
                                <w:div w:id="1023551162">
                                  <w:marLeft w:val="0"/>
                                  <w:marRight w:val="0"/>
                                  <w:marTop w:val="0"/>
                                  <w:marBottom w:val="0"/>
                                  <w:divBdr>
                                    <w:top w:val="none" w:sz="0" w:space="0" w:color="auto"/>
                                    <w:left w:val="none" w:sz="0" w:space="0" w:color="auto"/>
                                    <w:bottom w:val="none" w:sz="0" w:space="0" w:color="auto"/>
                                    <w:right w:val="none" w:sz="0" w:space="0" w:color="auto"/>
                                  </w:divBdr>
                                  <w:divsChild>
                                    <w:div w:id="166407042">
                                      <w:marLeft w:val="0"/>
                                      <w:marRight w:val="0"/>
                                      <w:marTop w:val="0"/>
                                      <w:marBottom w:val="0"/>
                                      <w:divBdr>
                                        <w:top w:val="none" w:sz="0" w:space="0" w:color="auto"/>
                                        <w:left w:val="none" w:sz="0" w:space="0" w:color="auto"/>
                                        <w:bottom w:val="none" w:sz="0" w:space="0" w:color="auto"/>
                                        <w:right w:val="none" w:sz="0" w:space="0" w:color="auto"/>
                                      </w:divBdr>
                                      <w:divsChild>
                                        <w:div w:id="28377759">
                                          <w:marLeft w:val="0"/>
                                          <w:marRight w:val="0"/>
                                          <w:marTop w:val="0"/>
                                          <w:marBottom w:val="180"/>
                                          <w:divBdr>
                                            <w:top w:val="none" w:sz="0" w:space="0" w:color="auto"/>
                                            <w:left w:val="none" w:sz="0" w:space="0" w:color="auto"/>
                                            <w:bottom w:val="none" w:sz="0" w:space="0" w:color="auto"/>
                                            <w:right w:val="none" w:sz="0" w:space="0" w:color="auto"/>
                                          </w:divBdr>
                                          <w:divsChild>
                                            <w:div w:id="1579359421">
                                              <w:marLeft w:val="0"/>
                                              <w:marRight w:val="0"/>
                                              <w:marTop w:val="0"/>
                                              <w:marBottom w:val="0"/>
                                              <w:divBdr>
                                                <w:top w:val="none" w:sz="0" w:space="0" w:color="auto"/>
                                                <w:left w:val="none" w:sz="0" w:space="0" w:color="auto"/>
                                                <w:bottom w:val="none" w:sz="0" w:space="0" w:color="auto"/>
                                                <w:right w:val="none" w:sz="0" w:space="0" w:color="auto"/>
                                              </w:divBdr>
                                            </w:div>
                                          </w:divsChild>
                                        </w:div>
                                        <w:div w:id="2130319345">
                                          <w:marLeft w:val="0"/>
                                          <w:marRight w:val="0"/>
                                          <w:marTop w:val="0"/>
                                          <w:marBottom w:val="0"/>
                                          <w:divBdr>
                                            <w:top w:val="none" w:sz="0" w:space="0" w:color="auto"/>
                                            <w:left w:val="none" w:sz="0" w:space="0" w:color="auto"/>
                                            <w:bottom w:val="none" w:sz="0" w:space="0" w:color="auto"/>
                                            <w:right w:val="none" w:sz="0" w:space="0" w:color="auto"/>
                                          </w:divBdr>
                                          <w:divsChild>
                                            <w:div w:id="566300515">
                                              <w:marLeft w:val="0"/>
                                              <w:marRight w:val="0"/>
                                              <w:marTop w:val="0"/>
                                              <w:marBottom w:val="0"/>
                                              <w:divBdr>
                                                <w:top w:val="none" w:sz="0" w:space="0" w:color="auto"/>
                                                <w:left w:val="none" w:sz="0" w:space="0" w:color="auto"/>
                                                <w:bottom w:val="none" w:sz="0" w:space="0" w:color="auto"/>
                                                <w:right w:val="none" w:sz="0" w:space="0" w:color="auto"/>
                                              </w:divBdr>
                                            </w:div>
                                            <w:div w:id="437413421">
                                              <w:marLeft w:val="0"/>
                                              <w:marRight w:val="0"/>
                                              <w:marTop w:val="0"/>
                                              <w:marBottom w:val="0"/>
                                              <w:divBdr>
                                                <w:top w:val="none" w:sz="0" w:space="0" w:color="auto"/>
                                                <w:left w:val="none" w:sz="0" w:space="0" w:color="auto"/>
                                                <w:bottom w:val="none" w:sz="0" w:space="0" w:color="auto"/>
                                                <w:right w:val="none" w:sz="0" w:space="0" w:color="auto"/>
                                              </w:divBdr>
                                              <w:divsChild>
                                                <w:div w:id="1723796621">
                                                  <w:marLeft w:val="0"/>
                                                  <w:marRight w:val="0"/>
                                                  <w:marTop w:val="270"/>
                                                  <w:marBottom w:val="270"/>
                                                  <w:divBdr>
                                                    <w:top w:val="none" w:sz="0" w:space="0" w:color="auto"/>
                                                    <w:left w:val="none" w:sz="0" w:space="0" w:color="auto"/>
                                                    <w:bottom w:val="none" w:sz="0" w:space="0" w:color="auto"/>
                                                    <w:right w:val="none" w:sz="0" w:space="0" w:color="auto"/>
                                                  </w:divBdr>
                                                </w:div>
                                                <w:div w:id="215897699">
                                                  <w:marLeft w:val="0"/>
                                                  <w:marRight w:val="0"/>
                                                  <w:marTop w:val="0"/>
                                                  <w:marBottom w:val="0"/>
                                                  <w:divBdr>
                                                    <w:top w:val="none" w:sz="0" w:space="0" w:color="auto"/>
                                                    <w:left w:val="none" w:sz="0" w:space="0" w:color="auto"/>
                                                    <w:bottom w:val="none" w:sz="0" w:space="0" w:color="auto"/>
                                                    <w:right w:val="none" w:sz="0" w:space="0" w:color="auto"/>
                                                  </w:divBdr>
                                                </w:div>
                                                <w:div w:id="591548070">
                                                  <w:marLeft w:val="0"/>
                                                  <w:marRight w:val="0"/>
                                                  <w:marTop w:val="0"/>
                                                  <w:marBottom w:val="0"/>
                                                  <w:divBdr>
                                                    <w:top w:val="none" w:sz="0" w:space="0" w:color="auto"/>
                                                    <w:left w:val="none" w:sz="0" w:space="0" w:color="auto"/>
                                                    <w:bottom w:val="none" w:sz="0" w:space="0" w:color="auto"/>
                                                    <w:right w:val="none" w:sz="0" w:space="0" w:color="auto"/>
                                                  </w:divBdr>
                                                </w:div>
                                                <w:div w:id="1285115883">
                                                  <w:marLeft w:val="0"/>
                                                  <w:marRight w:val="0"/>
                                                  <w:marTop w:val="0"/>
                                                  <w:marBottom w:val="0"/>
                                                  <w:divBdr>
                                                    <w:top w:val="none" w:sz="0" w:space="0" w:color="auto"/>
                                                    <w:left w:val="none" w:sz="0" w:space="0" w:color="auto"/>
                                                    <w:bottom w:val="none" w:sz="0" w:space="0" w:color="auto"/>
                                                    <w:right w:val="none" w:sz="0" w:space="0" w:color="auto"/>
                                                  </w:divBdr>
                                                </w:div>
                                                <w:div w:id="2111462720">
                                                  <w:marLeft w:val="0"/>
                                                  <w:marRight w:val="0"/>
                                                  <w:marTop w:val="0"/>
                                                  <w:marBottom w:val="0"/>
                                                  <w:divBdr>
                                                    <w:top w:val="none" w:sz="0" w:space="0" w:color="auto"/>
                                                    <w:left w:val="none" w:sz="0" w:space="0" w:color="auto"/>
                                                    <w:bottom w:val="none" w:sz="0" w:space="0" w:color="auto"/>
                                                    <w:right w:val="none" w:sz="0" w:space="0" w:color="auto"/>
                                                  </w:divBdr>
                                                </w:div>
                                                <w:div w:id="1580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638813">
      <w:bodyDiv w:val="1"/>
      <w:marLeft w:val="0"/>
      <w:marRight w:val="0"/>
      <w:marTop w:val="0"/>
      <w:marBottom w:val="0"/>
      <w:divBdr>
        <w:top w:val="none" w:sz="0" w:space="0" w:color="auto"/>
        <w:left w:val="none" w:sz="0" w:space="0" w:color="auto"/>
        <w:bottom w:val="none" w:sz="0" w:space="0" w:color="auto"/>
        <w:right w:val="none" w:sz="0" w:space="0" w:color="auto"/>
      </w:divBdr>
      <w:divsChild>
        <w:div w:id="511994492">
          <w:marLeft w:val="0"/>
          <w:marRight w:val="0"/>
          <w:marTop w:val="0"/>
          <w:marBottom w:val="0"/>
          <w:divBdr>
            <w:top w:val="none" w:sz="0" w:space="0" w:color="auto"/>
            <w:left w:val="none" w:sz="0" w:space="0" w:color="auto"/>
            <w:bottom w:val="none" w:sz="0" w:space="0" w:color="auto"/>
            <w:right w:val="none" w:sz="0" w:space="0" w:color="auto"/>
          </w:divBdr>
          <w:divsChild>
            <w:div w:id="960378734">
              <w:marLeft w:val="0"/>
              <w:marRight w:val="0"/>
              <w:marTop w:val="0"/>
              <w:marBottom w:val="0"/>
              <w:divBdr>
                <w:top w:val="none" w:sz="0" w:space="0" w:color="auto"/>
                <w:left w:val="none" w:sz="0" w:space="0" w:color="auto"/>
                <w:bottom w:val="none" w:sz="0" w:space="0" w:color="auto"/>
                <w:right w:val="none" w:sz="0" w:space="0" w:color="auto"/>
              </w:divBdr>
              <w:divsChild>
                <w:div w:id="186400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153936">
      <w:bodyDiv w:val="1"/>
      <w:marLeft w:val="0"/>
      <w:marRight w:val="0"/>
      <w:marTop w:val="0"/>
      <w:marBottom w:val="0"/>
      <w:divBdr>
        <w:top w:val="none" w:sz="0" w:space="0" w:color="auto"/>
        <w:left w:val="none" w:sz="0" w:space="0" w:color="auto"/>
        <w:bottom w:val="none" w:sz="0" w:space="0" w:color="auto"/>
        <w:right w:val="none" w:sz="0" w:space="0" w:color="auto"/>
      </w:divBdr>
    </w:div>
    <w:div w:id="1395200676">
      <w:bodyDiv w:val="1"/>
      <w:marLeft w:val="0"/>
      <w:marRight w:val="0"/>
      <w:marTop w:val="0"/>
      <w:marBottom w:val="0"/>
      <w:divBdr>
        <w:top w:val="none" w:sz="0" w:space="0" w:color="auto"/>
        <w:left w:val="none" w:sz="0" w:space="0" w:color="auto"/>
        <w:bottom w:val="none" w:sz="0" w:space="0" w:color="auto"/>
        <w:right w:val="none" w:sz="0" w:space="0" w:color="auto"/>
      </w:divBdr>
      <w:divsChild>
        <w:div w:id="541484188">
          <w:marLeft w:val="0"/>
          <w:marRight w:val="0"/>
          <w:marTop w:val="0"/>
          <w:marBottom w:val="0"/>
          <w:divBdr>
            <w:top w:val="none" w:sz="0" w:space="0" w:color="auto"/>
            <w:left w:val="none" w:sz="0" w:space="0" w:color="auto"/>
            <w:bottom w:val="none" w:sz="0" w:space="0" w:color="auto"/>
            <w:right w:val="none" w:sz="0" w:space="0" w:color="auto"/>
          </w:divBdr>
          <w:divsChild>
            <w:div w:id="1126050032">
              <w:marLeft w:val="0"/>
              <w:marRight w:val="0"/>
              <w:marTop w:val="0"/>
              <w:marBottom w:val="0"/>
              <w:divBdr>
                <w:top w:val="none" w:sz="0" w:space="0" w:color="auto"/>
                <w:left w:val="none" w:sz="0" w:space="0" w:color="auto"/>
                <w:bottom w:val="none" w:sz="0" w:space="0" w:color="auto"/>
                <w:right w:val="none" w:sz="0" w:space="0" w:color="auto"/>
              </w:divBdr>
              <w:divsChild>
                <w:div w:id="2123725057">
                  <w:marLeft w:val="0"/>
                  <w:marRight w:val="0"/>
                  <w:marTop w:val="0"/>
                  <w:marBottom w:val="0"/>
                  <w:divBdr>
                    <w:top w:val="none" w:sz="0" w:space="0" w:color="auto"/>
                    <w:left w:val="none" w:sz="0" w:space="0" w:color="auto"/>
                    <w:bottom w:val="none" w:sz="0" w:space="0" w:color="auto"/>
                    <w:right w:val="none" w:sz="0" w:space="0" w:color="auto"/>
                  </w:divBdr>
                  <w:divsChild>
                    <w:div w:id="15124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4284">
      <w:bodyDiv w:val="1"/>
      <w:marLeft w:val="0"/>
      <w:marRight w:val="0"/>
      <w:marTop w:val="0"/>
      <w:marBottom w:val="0"/>
      <w:divBdr>
        <w:top w:val="none" w:sz="0" w:space="0" w:color="auto"/>
        <w:left w:val="none" w:sz="0" w:space="0" w:color="auto"/>
        <w:bottom w:val="none" w:sz="0" w:space="0" w:color="auto"/>
        <w:right w:val="none" w:sz="0" w:space="0" w:color="auto"/>
      </w:divBdr>
      <w:divsChild>
        <w:div w:id="667680880">
          <w:marLeft w:val="0"/>
          <w:marRight w:val="0"/>
          <w:marTop w:val="0"/>
          <w:marBottom w:val="0"/>
          <w:divBdr>
            <w:top w:val="none" w:sz="0" w:space="0" w:color="auto"/>
            <w:left w:val="none" w:sz="0" w:space="0" w:color="auto"/>
            <w:bottom w:val="none" w:sz="0" w:space="0" w:color="auto"/>
            <w:right w:val="none" w:sz="0" w:space="0" w:color="auto"/>
          </w:divBdr>
          <w:divsChild>
            <w:div w:id="1836072375">
              <w:marLeft w:val="0"/>
              <w:marRight w:val="0"/>
              <w:marTop w:val="0"/>
              <w:marBottom w:val="0"/>
              <w:divBdr>
                <w:top w:val="none" w:sz="0" w:space="0" w:color="auto"/>
                <w:left w:val="none" w:sz="0" w:space="0" w:color="auto"/>
                <w:bottom w:val="none" w:sz="0" w:space="0" w:color="auto"/>
                <w:right w:val="none" w:sz="0" w:space="0" w:color="auto"/>
              </w:divBdr>
              <w:divsChild>
                <w:div w:id="12896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0130">
      <w:bodyDiv w:val="1"/>
      <w:marLeft w:val="0"/>
      <w:marRight w:val="0"/>
      <w:marTop w:val="0"/>
      <w:marBottom w:val="0"/>
      <w:divBdr>
        <w:top w:val="none" w:sz="0" w:space="0" w:color="auto"/>
        <w:left w:val="none" w:sz="0" w:space="0" w:color="auto"/>
        <w:bottom w:val="none" w:sz="0" w:space="0" w:color="auto"/>
        <w:right w:val="none" w:sz="0" w:space="0" w:color="auto"/>
      </w:divBdr>
    </w:div>
    <w:div w:id="169222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S Dokument" ma:contentTypeID="0x01010064FDAA315AA52E4CB8CE4041EDECE46500718205A49B02264C882A30551C731935" ma:contentTypeVersion="4" ma:contentTypeDescription="" ma:contentTypeScope="" ma:versionID="a5784c1cd17029fc00f0b0781ea6b99d">
  <xsd:schema xmlns:xsd="http://www.w3.org/2001/XMLSchema" xmlns:xs="http://www.w3.org/2001/XMLSchema" xmlns:p="http://schemas.microsoft.com/office/2006/metadata/properties" xmlns:ns2="84c6b7c3-d60c-4fbf-a8f9-bf8edac5f8eb" targetNamespace="http://schemas.microsoft.com/office/2006/metadata/properties" ma:root="true" ma:fieldsID="6aeec4c2b984c7367aabb369579fe8e3" ns2:_="">
    <xsd:import namespace="84c6b7c3-d60c-4fbf-a8f9-bf8edac5f8eb"/>
    <xsd:element name="properties">
      <xsd:complexType>
        <xsd:sequence>
          <xsd:element name="documentManagement">
            <xsd:complexType>
              <xsd:all>
                <xsd:element ref="ns2:da469703a3f04e81b22a4e0b204b62b7" minOccurs="0"/>
                <xsd:element ref="ns2:TaxCatchAll" minOccurs="0"/>
                <xsd:element ref="ns2:TaxCatchAllLabel" minOccurs="0"/>
                <xsd:element ref="ns2:id81c405444f4da5b05e5f3adbd54f14" minOccurs="0"/>
                <xsd:element ref="ns2:d49535f356c842d09ea7c90bc22dad14" minOccurs="0"/>
                <xsd:element ref="ns2:aa35ba3179a44ea692a37f8e0f5f06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6b7c3-d60c-4fbf-a8f9-bf8edac5f8eb" elementFormDefault="qualified">
    <xsd:import namespace="http://schemas.microsoft.com/office/2006/documentManagement/types"/>
    <xsd:import namespace="http://schemas.microsoft.com/office/infopath/2007/PartnerControls"/>
    <xsd:element name="da469703a3f04e81b22a4e0b204b62b7" ma:index="8" nillable="true" ma:taxonomy="true" ma:internalName="da469703a3f04e81b22a4e0b204b62b7" ma:taxonomyFieldName="Informationsbezogen" ma:displayName="Informationsbezogen" ma:default="" ma:fieldId="{da469703-a3f0-4e81-b22a-4e0b204b62b7}" ma:taxonomyMulti="true" ma:sspId="3dc90f79-5c8c-450c-b533-74b79f0a69af" ma:termSetId="b433eb2f-e3b8-488c-b874-64fe277af91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2a0446-51b5-47a8-8c6a-03ae2fe68bf5}" ma:internalName="TaxCatchAll" ma:showField="CatchAllData" ma:web="ad384076-f4ef-471e-94ab-c7c1868ffb3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2a0446-51b5-47a8-8c6a-03ae2fe68bf5}" ma:internalName="TaxCatchAllLabel" ma:readOnly="true" ma:showField="CatchAllDataLabel" ma:web="ad384076-f4ef-471e-94ab-c7c1868ffb37">
      <xsd:complexType>
        <xsd:complexContent>
          <xsd:extension base="dms:MultiChoiceLookup">
            <xsd:sequence>
              <xsd:element name="Value" type="dms:Lookup" maxOccurs="unbounded" minOccurs="0" nillable="true"/>
            </xsd:sequence>
          </xsd:extension>
        </xsd:complexContent>
      </xsd:complexType>
    </xsd:element>
    <xsd:element name="id81c405444f4da5b05e5f3adbd54f14" ma:index="12" nillable="true" ma:taxonomy="true" ma:internalName="id81c405444f4da5b05e5f3adbd54f14" ma:taxonomyFieldName="Organisationsbezogen" ma:displayName="Organisationsbezogen" ma:default="" ma:fieldId="{2d81c405-444f-4da5-b05e-5f3adbd54f14}" ma:taxonomyMulti="true" ma:sspId="3dc90f79-5c8c-450c-b533-74b79f0a69af" ma:termSetId="94b24c1f-9732-4443-82cc-e9d74987c33a" ma:anchorId="00000000-0000-0000-0000-000000000000" ma:open="false" ma:isKeyword="false">
      <xsd:complexType>
        <xsd:sequence>
          <xsd:element ref="pc:Terms" minOccurs="0" maxOccurs="1"/>
        </xsd:sequence>
      </xsd:complexType>
    </xsd:element>
    <xsd:element name="d49535f356c842d09ea7c90bc22dad14" ma:index="14" nillable="true" ma:taxonomy="true" ma:internalName="d49535f356c842d09ea7c90bc22dad14" ma:taxonomyFieldName="Standortbezogen" ma:displayName="Standortbezogen" ma:default="" ma:fieldId="{d49535f3-56c8-42d0-9ea7-c90bc22dad14}" ma:taxonomyMulti="true" ma:sspId="3dc90f79-5c8c-450c-b533-74b79f0a69af" ma:termSetId="d9434d1f-8687-4c3e-9829-8c19fc4cc878" ma:anchorId="00000000-0000-0000-0000-000000000000" ma:open="false" ma:isKeyword="false">
      <xsd:complexType>
        <xsd:sequence>
          <xsd:element ref="pc:Terms" minOccurs="0" maxOccurs="1"/>
        </xsd:sequence>
      </xsd:complexType>
    </xsd:element>
    <xsd:element name="aa35ba3179a44ea692a37f8e0f5f06cb" ma:index="16" nillable="true" ma:taxonomy="true" ma:internalName="aa35ba3179a44ea692a37f8e0f5f06cb" ma:taxonomyFieldName="Dokumentenstatus" ma:displayName="Dokumentenstatus" ma:default="" ma:fieldId="{aa35ba31-79a4-4ea6-92a3-7f8e0f5f06cb}" ma:sspId="3dc90f79-5c8c-450c-b533-74b79f0a69af" ma:termSetId="545bdcfb-5c88-4d37-9581-9b3d3eb818d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49535f356c842d09ea7c90bc22dad14 xmlns="84c6b7c3-d60c-4fbf-a8f9-bf8edac5f8eb">
      <Terms xmlns="http://schemas.microsoft.com/office/infopath/2007/PartnerControls"/>
    </d49535f356c842d09ea7c90bc22dad14>
    <TaxCatchAll xmlns="84c6b7c3-d60c-4fbf-a8f9-bf8edac5f8eb">
      <Value>11</Value>
      <Value>27</Value>
    </TaxCatchAll>
    <id81c405444f4da5b05e5f3adbd54f14 xmlns="84c6b7c3-d60c-4fbf-a8f9-bf8edac5f8eb">
      <Terms xmlns="http://schemas.microsoft.com/office/infopath/2007/PartnerControls">
        <TermInfo xmlns="http://schemas.microsoft.com/office/infopath/2007/PartnerControls">
          <TermName xmlns="http://schemas.microsoft.com/office/infopath/2007/PartnerControls">Projektmanagement Office</TermName>
          <TermId xmlns="http://schemas.microsoft.com/office/infopath/2007/PartnerControls">5ea2f65d-d73d-4900-a1d8-e1ebc499afea</TermId>
        </TermInfo>
      </Terms>
    </id81c405444f4da5b05e5f3adbd54f14>
    <da469703a3f04e81b22a4e0b204b62b7 xmlns="84c6b7c3-d60c-4fbf-a8f9-bf8edac5f8eb">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e9e5e6d1-9e16-4cd3-8c9a-60083ee1a016</TermId>
        </TermInfo>
      </Terms>
    </da469703a3f04e81b22a4e0b204b62b7>
    <aa35ba3179a44ea692a37f8e0f5f06cb xmlns="84c6b7c3-d60c-4fbf-a8f9-bf8edac5f8eb">
      <Terms xmlns="http://schemas.microsoft.com/office/infopath/2007/PartnerControls"/>
    </aa35ba3179a44ea692a37f8e0f5f06cb>
  </documentManagement>
</p:properties>
</file>

<file path=customXml/item4.xml><?xml version="1.0" encoding="utf-8"?>
<?mso-contentType ?>
<SharedContentType xmlns="Microsoft.SharePoint.Taxonomy.ContentTypeSync" SourceId="3dc90f79-5c8c-450c-b533-74b79f0a69af" ContentTypeId="0x01010064FDAA315AA52E4CB8CE4041EDECE465" PreviousValue="false"/>
</file>

<file path=customXml/item5.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9822753D-897E-4954-8268-74359B474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6b7c3-d60c-4fbf-a8f9-bf8edac5f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A3F97-93E7-4B49-BC5E-3968E6E947EE}">
  <ds:schemaRefs>
    <ds:schemaRef ds:uri="http://schemas.microsoft.com/sharepoint/v3/contenttype/forms"/>
  </ds:schemaRefs>
</ds:datastoreItem>
</file>

<file path=customXml/itemProps3.xml><?xml version="1.0" encoding="utf-8"?>
<ds:datastoreItem xmlns:ds="http://schemas.openxmlformats.org/officeDocument/2006/customXml" ds:itemID="{FEDD62E6-9C5F-46CB-A9E2-A14CF75206A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4c6b7c3-d60c-4fbf-a8f9-bf8edac5f8eb"/>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C1850E7-5699-4E0C-9BE3-8C5A126A67A4}">
  <ds:schemaRefs>
    <ds:schemaRef ds:uri="Microsoft.SharePoint.Taxonomy.ContentTypeSync"/>
  </ds:schemaRefs>
</ds:datastoreItem>
</file>

<file path=customXml/itemProps5.xml><?xml version="1.0" encoding="utf-8"?>
<ds:datastoreItem xmlns:ds="http://schemas.openxmlformats.org/officeDocument/2006/customXml" ds:itemID="{BDD0B2E8-8784-40D3-B6A5-747B14A4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998</Words>
  <Characters>7253</Characters>
  <Application>Microsoft Office Word</Application>
  <DocSecurity>4</DocSecurity>
  <Lines>60</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Arbeitspapier Governance / IT-Governance Spital STS AG Thun</vt:lpstr>
      <vt:lpstr>Arbeitspapier Governance / IT-Governance Spital STS AG Thun</vt:lpstr>
    </vt:vector>
  </TitlesOfParts>
  <Company>Hewlett-Packard Company</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Arbeitspapier Governance / IT-Governance Spital STS AG Thun</dc:title>
  <dc:creator>Urs Brunner</dc:creator>
  <cp:lastModifiedBy>Wenger Zoé, DIJ-RSTA-GST</cp:lastModifiedBy>
  <cp:revision>2</cp:revision>
  <cp:lastPrinted>2019-12-12T10:26:00Z</cp:lastPrinted>
  <dcterms:created xsi:type="dcterms:W3CDTF">2023-06-26T08:19:00Z</dcterms:created>
  <dcterms:modified xsi:type="dcterms:W3CDTF">2023-06-26T08:19:00Z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0x01010064FDAA315AA52E4CB8CE4041EDECE46500718205A49B02264C882A30551C731935</vt:lpwstr>
  </property>
  <property fmtid="{D5CDD505-2E9C-101B-9397-08002B2CF9AE}" pid="3" name="Informationsbezogen">
    <vt:lpwstr>11;#Vorlage|e9e5e6d1-9e16-4cd3-8c9a-60083ee1a016</vt:lpwstr>
  </property>
  <property fmtid="{D5CDD505-2E9C-101B-9397-08002B2CF9AE}" pid="4" name="Organisationsbezogen">
    <vt:lpwstr>27;#Projektmanagement Office|5ea2f65d-d73d-4900-a1d8-e1ebc499afea</vt:lpwstr>
  </property>
  <property fmtid="{D5CDD505-2E9C-101B-9397-08002B2CF9AE}" pid="5" name="Standortbezogen">
    <vt:lpwstr/>
  </property>
  <property fmtid="{D5CDD505-2E9C-101B-9397-08002B2CF9AE}" pid="6" name="Dokumentenstatus">
    <vt:lpwstr/>
  </property>
</Properties>
</file>